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C694" w14:textId="499C5D6F" w:rsidR="008B28F0" w:rsidRPr="00F14BEC" w:rsidRDefault="00F14BEC" w:rsidP="008B28F0">
      <w:pPr>
        <w:textAlignment w:val="baseline"/>
        <w:rPr>
          <w:rFonts w:ascii="Arial" w:hAnsi="Arial" w:cs="Arial"/>
          <w:b/>
          <w:bCs/>
          <w:color w:val="FF0000"/>
          <w:sz w:val="32"/>
          <w:szCs w:val="32"/>
        </w:rPr>
      </w:pPr>
      <w:r w:rsidRPr="00F14BEC">
        <w:rPr>
          <w:rFonts w:ascii="Arial" w:hAnsi="Arial" w:cs="Arial"/>
          <w:b/>
          <w:bCs/>
          <w:color w:val="FF0000"/>
          <w:sz w:val="32"/>
          <w:szCs w:val="32"/>
        </w:rPr>
        <w:t>THIS IS THE CLOSET MODEL, COST w/ EQUVILATE FEATURES TO THE ONE THAT WAS STOLEN</w:t>
      </w:r>
    </w:p>
    <w:p w14:paraId="3440B44F" w14:textId="341D4B29" w:rsidR="008B28F0" w:rsidRDefault="008B28F0" w:rsidP="008B28F0">
      <w:pPr>
        <w:pStyle w:val="Heading1"/>
        <w:spacing w:before="0" w:beforeAutospacing="0" w:after="0" w:afterAutospacing="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500W Solar Street Light, 480 LED Dusk to Dawn Outdoor Lighting for Security, Solar Flood Light Motion Sensor Outdoor Light for Parking Lot, Yard, Garden, Patio, Driveway.</w:t>
      </w:r>
      <w:r>
        <w:rPr>
          <w:rStyle w:val="apple-converted-space"/>
          <w:rFonts w:ascii="Arial" w:hAnsi="Arial" w:cs="Arial"/>
          <w:b w:val="0"/>
          <w:bCs w:val="0"/>
          <w:color w:val="0F1111"/>
          <w:sz w:val="36"/>
          <w:szCs w:val="36"/>
        </w:rPr>
        <w:t> </w:t>
      </w:r>
    </w:p>
    <w:p w14:paraId="3152160A" w14:textId="77777777" w:rsidR="008B28F0" w:rsidRDefault="00000000" w:rsidP="008B28F0">
      <w:pPr>
        <w:rPr>
          <w:rFonts w:ascii="Arial" w:hAnsi="Arial" w:cs="Arial"/>
          <w:color w:val="0F1111"/>
          <w:sz w:val="21"/>
          <w:szCs w:val="21"/>
        </w:rPr>
      </w:pPr>
      <w:hyperlink r:id="rId5" w:history="1">
        <w:r w:rsidR="008B28F0">
          <w:rPr>
            <w:rStyle w:val="Hyperlink"/>
            <w:rFonts w:ascii="Arial" w:hAnsi="Arial" w:cs="Arial"/>
            <w:color w:val="007185"/>
            <w:sz w:val="21"/>
            <w:szCs w:val="21"/>
          </w:rPr>
          <w:t xml:space="preserve">Visit the </w:t>
        </w:r>
        <w:proofErr w:type="spellStart"/>
        <w:r w:rsidR="008B28F0">
          <w:rPr>
            <w:rStyle w:val="Hyperlink"/>
            <w:rFonts w:ascii="Arial" w:hAnsi="Arial" w:cs="Arial"/>
            <w:color w:val="007185"/>
            <w:sz w:val="21"/>
            <w:szCs w:val="21"/>
          </w:rPr>
          <w:t>Gebosun</w:t>
        </w:r>
        <w:proofErr w:type="spellEnd"/>
        <w:r w:rsidR="008B28F0">
          <w:rPr>
            <w:rStyle w:val="Hyperlink"/>
            <w:rFonts w:ascii="Arial" w:hAnsi="Arial" w:cs="Arial"/>
            <w:color w:val="007185"/>
            <w:sz w:val="21"/>
            <w:szCs w:val="21"/>
          </w:rPr>
          <w:t xml:space="preserve"> Store</w:t>
        </w:r>
      </w:hyperlink>
    </w:p>
    <w:p w14:paraId="4AE6D50A" w14:textId="77777777" w:rsidR="008B28F0" w:rsidRDefault="008B28F0" w:rsidP="008B28F0">
      <w:pPr>
        <w:rPr>
          <w:rFonts w:ascii="Times New Roman" w:hAnsi="Times New Roman" w:cs="Times New Roman"/>
        </w:rPr>
      </w:pPr>
      <w:r>
        <w:rPr>
          <w:rStyle w:val="apple-converted-space"/>
          <w:rFonts w:ascii="Arial" w:hAnsi="Arial" w:cs="Arial"/>
          <w:color w:val="0F1111"/>
          <w:sz w:val="21"/>
          <w:szCs w:val="21"/>
          <w:shd w:val="clear" w:color="auto" w:fill="FFFFFF"/>
        </w:rPr>
        <w:t> </w:t>
      </w:r>
    </w:p>
    <w:p w14:paraId="1487B65B" w14:textId="77777777" w:rsidR="008B28F0" w:rsidRDefault="00281708" w:rsidP="008B28F0">
      <w:pPr>
        <w:spacing w:after="210"/>
      </w:pPr>
      <w:r>
        <w:rPr>
          <w:noProof/>
        </w:rPr>
        <w:pict w14:anchorId="4BCCAB4A">
          <v:rect id="_x0000_i1028" alt="" style="width:468pt;height:.05pt;mso-width-percent:0;mso-height-percent:0;mso-width-percent:0;mso-height-percent:0" o:hralign="center" o:hrstd="t" o:hrnoshade="t" o:hr="t" fillcolor="#0f1111" stroked="f"/>
        </w:pict>
      </w:r>
    </w:p>
    <w:p w14:paraId="7D137188" w14:textId="77777777" w:rsidR="008B28F0" w:rsidRDefault="008B28F0" w:rsidP="008B28F0">
      <w:pPr>
        <w:spacing w:after="210"/>
        <w:textAlignment w:val="center"/>
        <w:rPr>
          <w:rStyle w:val="a-price-fraction"/>
          <w:rFonts w:ascii="Arial" w:hAnsi="Arial" w:cs="Arial"/>
          <w:color w:val="0F1111"/>
          <w:sz w:val="20"/>
          <w:szCs w:val="20"/>
        </w:rPr>
      </w:pPr>
      <w:r>
        <w:rPr>
          <w:rStyle w:val="aok-offscreen"/>
          <w:rFonts w:ascii="Arial" w:hAnsi="Arial" w:cs="Arial"/>
          <w:color w:val="0F1111"/>
          <w:sz w:val="21"/>
          <w:szCs w:val="21"/>
        </w:rPr>
        <w:t>$99.99 with 26 percent savings</w:t>
      </w:r>
      <w:r>
        <w:rPr>
          <w:rStyle w:val="apple-converted-space"/>
          <w:rFonts w:ascii="Arial" w:hAnsi="Arial" w:cs="Arial"/>
          <w:color w:val="0F1111"/>
          <w:sz w:val="21"/>
          <w:szCs w:val="21"/>
        </w:rPr>
        <w:t> </w:t>
      </w:r>
      <w:r>
        <w:rPr>
          <w:rStyle w:val="a-size-large"/>
          <w:rFonts w:ascii="Arial" w:hAnsi="Arial" w:cs="Arial"/>
          <w:color w:val="CC0C39"/>
          <w:sz w:val="36"/>
          <w:szCs w:val="36"/>
        </w:rPr>
        <w:t>-26</w:t>
      </w:r>
      <w:proofErr w:type="gramStart"/>
      <w:r>
        <w:rPr>
          <w:rStyle w:val="a-size-large"/>
          <w:rFonts w:ascii="Arial" w:hAnsi="Arial" w:cs="Arial"/>
          <w:color w:val="CC0C39"/>
          <w:sz w:val="36"/>
          <w:szCs w:val="36"/>
        </w:rPr>
        <w:t>%</w:t>
      </w:r>
      <w:r>
        <w:rPr>
          <w:rStyle w:val="apple-converted-space"/>
          <w:rFonts w:ascii="Arial" w:hAnsi="Arial" w:cs="Arial"/>
          <w:color w:val="0F1111"/>
          <w:sz w:val="21"/>
          <w:szCs w:val="21"/>
        </w:rPr>
        <w:t> </w:t>
      </w:r>
      <w:r>
        <w:rPr>
          <w:rFonts w:ascii="Arial" w:hAnsi="Arial" w:cs="Arial"/>
          <w:color w:val="0F1111"/>
          <w:sz w:val="21"/>
          <w:szCs w:val="21"/>
        </w:rPr>
        <w:t xml:space="preserve"> </w:t>
      </w:r>
      <w:r>
        <w:rPr>
          <w:rStyle w:val="a-price-symbol"/>
          <w:rFonts w:ascii="Arial" w:hAnsi="Arial" w:cs="Arial"/>
          <w:color w:val="0F1111"/>
          <w:sz w:val="20"/>
          <w:szCs w:val="20"/>
        </w:rPr>
        <w:t>$</w:t>
      </w:r>
      <w:proofErr w:type="gramEnd"/>
      <w:r>
        <w:rPr>
          <w:rStyle w:val="a-price-whole"/>
          <w:rFonts w:ascii="Arial" w:hAnsi="Arial" w:cs="Arial"/>
          <w:color w:val="0F1111"/>
          <w:sz w:val="42"/>
          <w:szCs w:val="42"/>
        </w:rPr>
        <w:t>99</w:t>
      </w:r>
      <w:r>
        <w:rPr>
          <w:rStyle w:val="a-price-decimal"/>
          <w:rFonts w:ascii="Arial" w:hAnsi="Arial" w:cs="Arial"/>
          <w:color w:val="0F1111"/>
          <w:sz w:val="42"/>
          <w:szCs w:val="42"/>
        </w:rPr>
        <w:t>.</w:t>
      </w:r>
      <w:r>
        <w:rPr>
          <w:rStyle w:val="a-price-fraction"/>
          <w:rFonts w:ascii="Arial" w:hAnsi="Arial" w:cs="Arial"/>
          <w:color w:val="0F1111"/>
          <w:sz w:val="20"/>
          <w:szCs w:val="20"/>
        </w:rPr>
        <w:t xml:space="preserve">99.   </w:t>
      </w:r>
    </w:p>
    <w:p w14:paraId="6ED82CCF" w14:textId="4613A299" w:rsidR="008B28F0" w:rsidRDefault="008B28F0" w:rsidP="008B28F0">
      <w:pPr>
        <w:spacing w:after="210"/>
        <w:textAlignment w:val="center"/>
        <w:rPr>
          <w:rFonts w:ascii="Arial" w:hAnsi="Arial" w:cs="Arial"/>
          <w:color w:val="0F1111"/>
          <w:sz w:val="21"/>
          <w:szCs w:val="21"/>
        </w:rPr>
      </w:pPr>
      <w:r>
        <w:rPr>
          <w:rStyle w:val="a-price-fraction"/>
          <w:rFonts w:ascii="Arial" w:hAnsi="Arial" w:cs="Arial"/>
          <w:color w:val="0F1111"/>
          <w:sz w:val="20"/>
          <w:szCs w:val="20"/>
        </w:rPr>
        <w:t xml:space="preserve"> </w:t>
      </w:r>
      <w:r>
        <w:rPr>
          <w:rStyle w:val="a-size-small"/>
          <w:rFonts w:ascii="Arial" w:hAnsi="Arial" w:cs="Arial"/>
          <w:color w:val="0F1111"/>
          <w:sz w:val="18"/>
          <w:szCs w:val="18"/>
        </w:rPr>
        <w:t>Typical price: $135.99</w:t>
      </w:r>
      <w:r>
        <w:rPr>
          <w:rStyle w:val="apple-converted-space"/>
          <w:rFonts w:ascii="Arial" w:hAnsi="Arial" w:cs="Arial"/>
          <w:color w:val="0F1111"/>
          <w:sz w:val="18"/>
          <w:szCs w:val="18"/>
        </w:rPr>
        <w:t> </w:t>
      </w:r>
      <w:r>
        <w:rPr>
          <w:rStyle w:val="a-size-small"/>
          <w:rFonts w:ascii="Arial" w:hAnsi="Arial" w:cs="Arial"/>
          <w:color w:val="565959"/>
          <w:sz w:val="18"/>
          <w:szCs w:val="18"/>
        </w:rPr>
        <w:t>Typical price:</w:t>
      </w:r>
      <w:r>
        <w:rPr>
          <w:rStyle w:val="apple-converted-space"/>
          <w:rFonts w:ascii="Arial" w:hAnsi="Arial" w:cs="Arial"/>
          <w:color w:val="565959"/>
          <w:sz w:val="18"/>
          <w:szCs w:val="18"/>
        </w:rPr>
        <w:t>  </w:t>
      </w:r>
      <w:r>
        <w:rPr>
          <w:rStyle w:val="a-price"/>
          <w:rFonts w:ascii="Arial" w:hAnsi="Arial" w:cs="Arial"/>
          <w:color w:val="565959"/>
          <w:sz w:val="18"/>
          <w:szCs w:val="18"/>
        </w:rPr>
        <w:t>$135.99</w:t>
      </w:r>
      <w:r>
        <w:rPr>
          <w:rStyle w:val="apple-converted-space"/>
          <w:rFonts w:ascii="Arial" w:hAnsi="Arial" w:cs="Arial"/>
          <w:color w:val="565959"/>
          <w:sz w:val="18"/>
          <w:szCs w:val="18"/>
        </w:rPr>
        <w:t xml:space="preserve">   </w:t>
      </w:r>
      <w:r>
        <w:rPr>
          <w:rStyle w:val="a-size-small"/>
          <w:rFonts w:ascii="Arial" w:hAnsi="Arial" w:cs="Arial"/>
          <w:color w:val="565959"/>
          <w:sz w:val="18"/>
          <w:szCs w:val="18"/>
        </w:rPr>
        <w:t xml:space="preserve"> </w:t>
      </w:r>
      <w:r>
        <w:rPr>
          <w:rStyle w:val="celwidget"/>
          <w:rFonts w:ascii="Arial" w:hAnsi="Arial" w:cs="Arial"/>
          <w:color w:val="0F1111"/>
          <w:sz w:val="21"/>
          <w:szCs w:val="21"/>
        </w:rPr>
        <w:t>FREE Returns</w:t>
      </w:r>
      <w:r>
        <w:rPr>
          <w:rStyle w:val="apple-converted-space"/>
          <w:rFonts w:ascii="Arial" w:hAnsi="Arial" w:cs="Arial"/>
          <w:color w:val="0F1111"/>
          <w:sz w:val="21"/>
          <w:szCs w:val="21"/>
        </w:rPr>
        <w:t> </w:t>
      </w:r>
    </w:p>
    <w:tbl>
      <w:tblPr>
        <w:tblW w:w="0" w:type="dxa"/>
        <w:tblCellMar>
          <w:top w:w="15" w:type="dxa"/>
          <w:left w:w="15" w:type="dxa"/>
          <w:bottom w:w="15" w:type="dxa"/>
          <w:right w:w="15" w:type="dxa"/>
        </w:tblCellMar>
        <w:tblLook w:val="04A0" w:firstRow="1" w:lastRow="0" w:firstColumn="1" w:lastColumn="0" w:noHBand="0" w:noVBand="1"/>
      </w:tblPr>
      <w:tblGrid>
        <w:gridCol w:w="36"/>
      </w:tblGrid>
      <w:tr w:rsidR="008B28F0" w14:paraId="753CF31D" w14:textId="77777777" w:rsidTr="008B28F0">
        <w:tc>
          <w:tcPr>
            <w:tcW w:w="0" w:type="auto"/>
            <w:vAlign w:val="center"/>
            <w:hideMark/>
          </w:tcPr>
          <w:p w14:paraId="763BF543" w14:textId="77777777" w:rsidR="008B28F0" w:rsidRDefault="008B28F0">
            <w:pPr>
              <w:rPr>
                <w:rFonts w:ascii="Arial" w:hAnsi="Arial" w:cs="Arial"/>
                <w:color w:val="0F1111"/>
                <w:sz w:val="21"/>
                <w:szCs w:val="21"/>
              </w:rPr>
            </w:pPr>
          </w:p>
        </w:tc>
      </w:tr>
    </w:tbl>
    <w:p w14:paraId="3E478F67" w14:textId="1568FF34" w:rsidR="008B28F0" w:rsidRDefault="008B28F0" w:rsidP="008B28F0">
      <w:pPr>
        <w:rPr>
          <w:rFonts w:ascii="Arial" w:hAnsi="Arial" w:cs="Arial"/>
          <w:color w:val="0F1111"/>
          <w:sz w:val="21"/>
          <w:szCs w:val="21"/>
        </w:rPr>
      </w:pPr>
    </w:p>
    <w:tbl>
      <w:tblPr>
        <w:tblW w:w="7699" w:type="dxa"/>
        <w:tblCellMar>
          <w:top w:w="15" w:type="dxa"/>
          <w:left w:w="15" w:type="dxa"/>
          <w:bottom w:w="15" w:type="dxa"/>
          <w:right w:w="15" w:type="dxa"/>
        </w:tblCellMar>
        <w:tblLook w:val="04A0" w:firstRow="1" w:lastRow="0" w:firstColumn="1" w:lastColumn="0" w:noHBand="0" w:noVBand="1"/>
      </w:tblPr>
      <w:tblGrid>
        <w:gridCol w:w="2016"/>
        <w:gridCol w:w="5683"/>
      </w:tblGrid>
      <w:tr w:rsidR="008B28F0" w14:paraId="26701FFB" w14:textId="77777777" w:rsidTr="008B28F0">
        <w:tc>
          <w:tcPr>
            <w:tcW w:w="2016" w:type="dxa"/>
            <w:tcMar>
              <w:top w:w="0" w:type="dxa"/>
              <w:left w:w="0" w:type="dxa"/>
              <w:bottom w:w="45" w:type="dxa"/>
              <w:right w:w="45" w:type="dxa"/>
            </w:tcMar>
            <w:hideMark/>
          </w:tcPr>
          <w:p w14:paraId="5A554399" w14:textId="77777777" w:rsidR="008B28F0" w:rsidRPr="00F14BEC" w:rsidRDefault="008B28F0">
            <w:pPr>
              <w:spacing w:after="120"/>
              <w:rPr>
                <w:rFonts w:ascii="Times New Roman" w:hAnsi="Times New Roman" w:cs="Times New Roman"/>
                <w:sz w:val="28"/>
                <w:szCs w:val="28"/>
              </w:rPr>
            </w:pPr>
            <w:r w:rsidRPr="00F14BEC">
              <w:rPr>
                <w:rStyle w:val="a-size-base"/>
                <w:b/>
                <w:bCs/>
                <w:sz w:val="28"/>
                <w:szCs w:val="28"/>
              </w:rPr>
              <w:t>Brand</w:t>
            </w:r>
          </w:p>
        </w:tc>
        <w:tc>
          <w:tcPr>
            <w:tcW w:w="5683" w:type="dxa"/>
            <w:tcMar>
              <w:top w:w="0" w:type="dxa"/>
              <w:left w:w="45" w:type="dxa"/>
              <w:bottom w:w="45" w:type="dxa"/>
              <w:right w:w="0" w:type="dxa"/>
            </w:tcMar>
            <w:hideMark/>
          </w:tcPr>
          <w:p w14:paraId="140F34FA" w14:textId="77777777" w:rsidR="008B28F0" w:rsidRPr="00F14BEC" w:rsidRDefault="008B28F0">
            <w:pPr>
              <w:spacing w:after="120"/>
              <w:rPr>
                <w:sz w:val="28"/>
                <w:szCs w:val="28"/>
              </w:rPr>
            </w:pPr>
            <w:proofErr w:type="spellStart"/>
            <w:r w:rsidRPr="00F14BEC">
              <w:rPr>
                <w:rStyle w:val="a-size-base"/>
                <w:sz w:val="28"/>
                <w:szCs w:val="28"/>
              </w:rPr>
              <w:t>Gebosun</w:t>
            </w:r>
            <w:proofErr w:type="spellEnd"/>
          </w:p>
        </w:tc>
      </w:tr>
      <w:tr w:rsidR="008B28F0" w14:paraId="0486D2F1" w14:textId="77777777" w:rsidTr="008B28F0">
        <w:tc>
          <w:tcPr>
            <w:tcW w:w="2016" w:type="dxa"/>
            <w:tcMar>
              <w:top w:w="45" w:type="dxa"/>
              <w:left w:w="0" w:type="dxa"/>
              <w:bottom w:w="45" w:type="dxa"/>
              <w:right w:w="45" w:type="dxa"/>
            </w:tcMar>
            <w:hideMark/>
          </w:tcPr>
          <w:p w14:paraId="3687ACC3" w14:textId="77777777" w:rsidR="008B28F0" w:rsidRDefault="008B28F0">
            <w:pPr>
              <w:spacing w:after="120"/>
            </w:pPr>
            <w:r>
              <w:rPr>
                <w:rStyle w:val="a-size-base"/>
                <w:b/>
                <w:bCs/>
                <w:sz w:val="21"/>
                <w:szCs w:val="21"/>
              </w:rPr>
              <w:t>Color</w:t>
            </w:r>
          </w:p>
        </w:tc>
        <w:tc>
          <w:tcPr>
            <w:tcW w:w="5683" w:type="dxa"/>
            <w:tcMar>
              <w:top w:w="45" w:type="dxa"/>
              <w:left w:w="45" w:type="dxa"/>
              <w:bottom w:w="45" w:type="dxa"/>
              <w:right w:w="0" w:type="dxa"/>
            </w:tcMar>
            <w:hideMark/>
          </w:tcPr>
          <w:p w14:paraId="0DFB80BF" w14:textId="77777777" w:rsidR="008B28F0" w:rsidRDefault="008B28F0">
            <w:pPr>
              <w:spacing w:after="120"/>
            </w:pPr>
            <w:r>
              <w:rPr>
                <w:rStyle w:val="a-size-base"/>
                <w:sz w:val="21"/>
                <w:szCs w:val="21"/>
              </w:rPr>
              <w:t>Black</w:t>
            </w:r>
          </w:p>
        </w:tc>
      </w:tr>
      <w:tr w:rsidR="008B28F0" w14:paraId="6CFF521E" w14:textId="77777777" w:rsidTr="008B28F0">
        <w:tc>
          <w:tcPr>
            <w:tcW w:w="2016" w:type="dxa"/>
            <w:tcMar>
              <w:top w:w="45" w:type="dxa"/>
              <w:left w:w="0" w:type="dxa"/>
              <w:bottom w:w="45" w:type="dxa"/>
              <w:right w:w="45" w:type="dxa"/>
            </w:tcMar>
            <w:hideMark/>
          </w:tcPr>
          <w:p w14:paraId="435719D4" w14:textId="77777777" w:rsidR="008B28F0" w:rsidRDefault="008B28F0">
            <w:pPr>
              <w:spacing w:after="120"/>
            </w:pPr>
            <w:r>
              <w:rPr>
                <w:rStyle w:val="a-size-base"/>
                <w:b/>
                <w:bCs/>
                <w:sz w:val="21"/>
                <w:szCs w:val="21"/>
              </w:rPr>
              <w:t>Material</w:t>
            </w:r>
          </w:p>
        </w:tc>
        <w:tc>
          <w:tcPr>
            <w:tcW w:w="5683" w:type="dxa"/>
            <w:tcMar>
              <w:top w:w="45" w:type="dxa"/>
              <w:left w:w="45" w:type="dxa"/>
              <w:bottom w:w="45" w:type="dxa"/>
              <w:right w:w="0" w:type="dxa"/>
            </w:tcMar>
            <w:hideMark/>
          </w:tcPr>
          <w:p w14:paraId="7F86AF48" w14:textId="77777777" w:rsidR="008B28F0" w:rsidRDefault="008B28F0">
            <w:pPr>
              <w:spacing w:after="120"/>
            </w:pPr>
            <w:r>
              <w:rPr>
                <w:rStyle w:val="a-size-base"/>
                <w:sz w:val="21"/>
                <w:szCs w:val="21"/>
              </w:rPr>
              <w:t>Aluminum, Acrylonitrile Butadiene Styrene</w:t>
            </w:r>
          </w:p>
        </w:tc>
      </w:tr>
      <w:tr w:rsidR="008B28F0" w14:paraId="3A8039BE" w14:textId="77777777" w:rsidTr="008B28F0">
        <w:tc>
          <w:tcPr>
            <w:tcW w:w="2016" w:type="dxa"/>
            <w:tcMar>
              <w:top w:w="45" w:type="dxa"/>
              <w:left w:w="0" w:type="dxa"/>
              <w:bottom w:w="45" w:type="dxa"/>
              <w:right w:w="45" w:type="dxa"/>
            </w:tcMar>
            <w:hideMark/>
          </w:tcPr>
          <w:p w14:paraId="19FE3792" w14:textId="77777777" w:rsidR="008B28F0" w:rsidRDefault="008B28F0">
            <w:pPr>
              <w:spacing w:after="120"/>
            </w:pPr>
            <w:r>
              <w:rPr>
                <w:rStyle w:val="a-size-base"/>
                <w:b/>
                <w:bCs/>
                <w:sz w:val="21"/>
                <w:szCs w:val="21"/>
              </w:rPr>
              <w:t>Style</w:t>
            </w:r>
          </w:p>
        </w:tc>
        <w:tc>
          <w:tcPr>
            <w:tcW w:w="5683" w:type="dxa"/>
            <w:tcMar>
              <w:top w:w="45" w:type="dxa"/>
              <w:left w:w="45" w:type="dxa"/>
              <w:bottom w:w="45" w:type="dxa"/>
              <w:right w:w="0" w:type="dxa"/>
            </w:tcMar>
            <w:hideMark/>
          </w:tcPr>
          <w:p w14:paraId="48A69A74" w14:textId="77777777" w:rsidR="008B28F0" w:rsidRDefault="008B28F0">
            <w:pPr>
              <w:spacing w:after="120"/>
            </w:pPr>
            <w:r>
              <w:rPr>
                <w:rStyle w:val="a-size-base"/>
                <w:sz w:val="21"/>
                <w:szCs w:val="21"/>
              </w:rPr>
              <w:t>Modern</w:t>
            </w:r>
          </w:p>
        </w:tc>
      </w:tr>
      <w:tr w:rsidR="008B28F0" w14:paraId="4E486956" w14:textId="77777777" w:rsidTr="008B28F0">
        <w:tc>
          <w:tcPr>
            <w:tcW w:w="2016" w:type="dxa"/>
            <w:tcMar>
              <w:top w:w="45" w:type="dxa"/>
              <w:left w:w="0" w:type="dxa"/>
              <w:bottom w:w="0" w:type="dxa"/>
              <w:right w:w="45" w:type="dxa"/>
            </w:tcMar>
            <w:hideMark/>
          </w:tcPr>
          <w:p w14:paraId="6434138D" w14:textId="77777777" w:rsidR="008B28F0" w:rsidRDefault="008B28F0">
            <w:pPr>
              <w:spacing w:after="120"/>
            </w:pPr>
            <w:r>
              <w:rPr>
                <w:rStyle w:val="a-size-base"/>
                <w:b/>
                <w:bCs/>
                <w:sz w:val="21"/>
                <w:szCs w:val="21"/>
              </w:rPr>
              <w:t>Light fixture form</w:t>
            </w:r>
          </w:p>
        </w:tc>
        <w:tc>
          <w:tcPr>
            <w:tcW w:w="5683" w:type="dxa"/>
            <w:tcMar>
              <w:top w:w="45" w:type="dxa"/>
              <w:left w:w="45" w:type="dxa"/>
              <w:bottom w:w="0" w:type="dxa"/>
              <w:right w:w="0" w:type="dxa"/>
            </w:tcMar>
            <w:hideMark/>
          </w:tcPr>
          <w:p w14:paraId="3CDEE6C8" w14:textId="4BA6EF64" w:rsidR="008B28F0" w:rsidRDefault="00F14BEC">
            <w:pPr>
              <w:spacing w:after="120"/>
            </w:pPr>
            <w:r>
              <w:rPr>
                <w:rStyle w:val="a-size-base"/>
                <w:sz w:val="21"/>
                <w:szCs w:val="21"/>
              </w:rPr>
              <w:t xml:space="preserve">Can be place on </w:t>
            </w:r>
            <w:r w:rsidR="00272A2B">
              <w:rPr>
                <w:rStyle w:val="a-size-base"/>
                <w:sz w:val="21"/>
                <w:szCs w:val="21"/>
              </w:rPr>
              <w:t>a</w:t>
            </w:r>
            <w:r>
              <w:rPr>
                <w:rStyle w:val="a-size-base"/>
                <w:sz w:val="21"/>
                <w:szCs w:val="21"/>
              </w:rPr>
              <w:t xml:space="preserve"> p</w:t>
            </w:r>
            <w:r w:rsidR="00272A2B">
              <w:rPr>
                <w:rStyle w:val="a-size-base"/>
                <w:sz w:val="21"/>
                <w:szCs w:val="21"/>
              </w:rPr>
              <w:t>ol</w:t>
            </w:r>
            <w:r>
              <w:rPr>
                <w:rStyle w:val="a-size-base"/>
                <w:sz w:val="21"/>
                <w:szCs w:val="21"/>
              </w:rPr>
              <w:t>e</w:t>
            </w:r>
          </w:p>
        </w:tc>
      </w:tr>
    </w:tbl>
    <w:p w14:paraId="0A1BE2B1" w14:textId="77777777" w:rsidR="008B28F0" w:rsidRDefault="008B28F0" w:rsidP="008B28F0">
      <w:pPr>
        <w:pStyle w:val="Heading1"/>
        <w:spacing w:before="0" w:beforeAutospacing="0" w:after="0" w:afterAutospacing="0" w:line="360" w:lineRule="atLeast"/>
        <w:rPr>
          <w:rFonts w:ascii="Arial" w:hAnsi="Arial" w:cs="Arial"/>
          <w:color w:val="0F1111"/>
          <w:sz w:val="24"/>
          <w:szCs w:val="24"/>
        </w:rPr>
      </w:pPr>
      <w:r>
        <w:rPr>
          <w:rFonts w:ascii="Arial" w:hAnsi="Arial" w:cs="Arial"/>
          <w:color w:val="0F1111"/>
          <w:sz w:val="24"/>
          <w:szCs w:val="24"/>
        </w:rPr>
        <w:t>About this item</w:t>
      </w:r>
      <w:r>
        <w:rPr>
          <w:rStyle w:val="apple-converted-space"/>
          <w:rFonts w:ascii="Arial" w:hAnsi="Arial" w:cs="Arial"/>
          <w:color w:val="0F1111"/>
          <w:sz w:val="24"/>
          <w:szCs w:val="24"/>
        </w:rPr>
        <w:t> </w:t>
      </w:r>
    </w:p>
    <w:p w14:paraId="6AD44E01" w14:textId="10E44873" w:rsidR="008B28F0" w:rsidRDefault="008B28F0" w:rsidP="008B28F0">
      <w:pPr>
        <w:pStyle w:val="a-spacing-mini"/>
        <w:numPr>
          <w:ilvl w:val="0"/>
          <w:numId w:val="1"/>
        </w:numPr>
        <w:spacing w:before="0" w:beforeAutospacing="0" w:after="0" w:afterAutospacing="0"/>
        <w:ind w:left="990"/>
        <w:rPr>
          <w:rFonts w:ascii="Arial" w:hAnsi="Arial" w:cs="Arial"/>
          <w:color w:val="0F1111"/>
          <w:sz w:val="21"/>
          <w:szCs w:val="21"/>
        </w:rPr>
      </w:pP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500W High Brightness</w:t>
      </w: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 xml:space="preserve"> 500W solar street light outputs high brightness through 480 LED light chips, 85°-145° wide beam angle covers more area on driveways and other areas to escort the safety of you and your family. The first choice for night security lighting.</w:t>
      </w:r>
      <w:r>
        <w:rPr>
          <w:rStyle w:val="apple-converted-space"/>
          <w:rFonts w:ascii="Arial" w:hAnsi="Arial" w:cs="Arial"/>
          <w:color w:val="0F1111"/>
          <w:sz w:val="21"/>
          <w:szCs w:val="21"/>
        </w:rPr>
        <w:t> </w:t>
      </w:r>
    </w:p>
    <w:p w14:paraId="6DC174EC" w14:textId="5E3AA81E" w:rsidR="008B28F0" w:rsidRDefault="008B28F0" w:rsidP="008B28F0">
      <w:pPr>
        <w:pStyle w:val="a-spacing-mini"/>
        <w:numPr>
          <w:ilvl w:val="0"/>
          <w:numId w:val="1"/>
        </w:numPr>
        <w:spacing w:before="0" w:beforeAutospacing="0" w:after="0" w:afterAutospacing="0"/>
        <w:ind w:left="990"/>
        <w:rPr>
          <w:rFonts w:ascii="Arial" w:hAnsi="Arial" w:cs="Arial"/>
          <w:color w:val="0F1111"/>
          <w:sz w:val="21"/>
          <w:szCs w:val="21"/>
        </w:rPr>
      </w:pP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High-efficient Solar Panel</w:t>
      </w:r>
      <w:r>
        <w:rPr>
          <w:rStyle w:val="a-list-item"/>
          <w:rFonts w:ascii="MS Gothic" w:eastAsia="MS Gothic" w:hAnsi="MS Gothic" w:cs="MS Gothic" w:hint="eastAsia"/>
          <w:color w:val="0F1111"/>
          <w:sz w:val="21"/>
          <w:szCs w:val="21"/>
        </w:rPr>
        <w:t>】</w:t>
      </w:r>
      <w:r w:rsidR="00272A2B">
        <w:rPr>
          <w:rStyle w:val="a-list-item"/>
          <w:rFonts w:ascii="MS Gothic" w:eastAsia="MS Gothic" w:hAnsi="MS Gothic" w:cs="MS Gothic" w:hint="eastAsia"/>
          <w:color w:val="0F1111"/>
          <w:sz w:val="21"/>
          <w:szCs w:val="21"/>
        </w:rPr>
        <w:t xml:space="preserve"> </w:t>
      </w:r>
      <w:r>
        <w:rPr>
          <w:rStyle w:val="a-list-item"/>
          <w:rFonts w:ascii="Arial" w:hAnsi="Arial" w:cs="Arial"/>
          <w:color w:val="0F1111"/>
          <w:sz w:val="21"/>
          <w:szCs w:val="21"/>
        </w:rPr>
        <w:t>Patented Pro Double MPPT Core Technology, Larger solar panel, is a technique used commonly with wind turbines and photovoltaic (PV) solar systems to maximize power extraction under all conditions. fast charging, energy conversion efficiency improved 35%-45% from other solar panels and store electrical energy in built-in 48000mAh battery, keep lighting even 3-5 rainy days.</w:t>
      </w:r>
      <w:r>
        <w:rPr>
          <w:rStyle w:val="apple-converted-space"/>
          <w:rFonts w:ascii="Arial" w:hAnsi="Arial" w:cs="Arial"/>
          <w:color w:val="0F1111"/>
          <w:sz w:val="21"/>
          <w:szCs w:val="21"/>
        </w:rPr>
        <w:t> </w:t>
      </w:r>
    </w:p>
    <w:p w14:paraId="31AF659D" w14:textId="77777777" w:rsidR="008B28F0" w:rsidRDefault="008B28F0" w:rsidP="008B28F0">
      <w:pPr>
        <w:pStyle w:val="a-spacing-mini"/>
        <w:numPr>
          <w:ilvl w:val="0"/>
          <w:numId w:val="1"/>
        </w:numPr>
        <w:spacing w:before="0" w:beforeAutospacing="0" w:after="0" w:afterAutospacing="0"/>
        <w:ind w:left="990"/>
        <w:rPr>
          <w:rFonts w:ascii="Arial" w:hAnsi="Arial" w:cs="Arial"/>
          <w:color w:val="0F1111"/>
          <w:sz w:val="21"/>
          <w:szCs w:val="21"/>
        </w:rPr>
      </w:pP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IP65 Waterproof and Sturdy Battery</w:t>
      </w: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 xml:space="preserve">IP65 waterproof grade rating makes this solar </w:t>
      </w:r>
      <w:proofErr w:type="gramStart"/>
      <w:r>
        <w:rPr>
          <w:rStyle w:val="a-list-item"/>
          <w:rFonts w:ascii="Arial" w:hAnsi="Arial" w:cs="Arial"/>
          <w:color w:val="0F1111"/>
          <w:sz w:val="21"/>
          <w:szCs w:val="21"/>
        </w:rPr>
        <w:t>street light</w:t>
      </w:r>
      <w:proofErr w:type="gramEnd"/>
      <w:r>
        <w:rPr>
          <w:rStyle w:val="a-list-item"/>
          <w:rFonts w:ascii="Arial" w:hAnsi="Arial" w:cs="Arial"/>
          <w:color w:val="0F1111"/>
          <w:sz w:val="21"/>
          <w:szCs w:val="21"/>
        </w:rPr>
        <w:t xml:space="preserve"> work well even in bad weather all year round. Equipped with cold-resistant and heat-resistant batteries, provides good lighting performance even in hot summers and cold winters.</w:t>
      </w:r>
      <w:r>
        <w:rPr>
          <w:rStyle w:val="apple-converted-space"/>
          <w:rFonts w:ascii="Arial" w:hAnsi="Arial" w:cs="Arial"/>
          <w:color w:val="0F1111"/>
          <w:sz w:val="21"/>
          <w:szCs w:val="21"/>
        </w:rPr>
        <w:t> </w:t>
      </w:r>
    </w:p>
    <w:p w14:paraId="30DA16D2" w14:textId="2703542B" w:rsidR="008B28F0" w:rsidRDefault="008B28F0" w:rsidP="008B28F0">
      <w:pPr>
        <w:pStyle w:val="a-spacing-mini"/>
        <w:numPr>
          <w:ilvl w:val="0"/>
          <w:numId w:val="1"/>
        </w:numPr>
        <w:spacing w:before="0" w:beforeAutospacing="0" w:after="0" w:afterAutospacing="0"/>
        <w:ind w:left="990"/>
        <w:rPr>
          <w:rFonts w:ascii="Arial" w:hAnsi="Arial" w:cs="Arial"/>
          <w:color w:val="0F1111"/>
          <w:sz w:val="21"/>
          <w:szCs w:val="21"/>
        </w:rPr>
      </w:pP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2 Way Easy Installation for Variety Usage</w:t>
      </w:r>
      <w:r>
        <w:rPr>
          <w:rStyle w:val="a-list-item"/>
          <w:rFonts w:ascii="MS Gothic" w:eastAsia="MS Gothic" w:hAnsi="MS Gothic" w:cs="MS Gothic" w:hint="eastAsia"/>
          <w:color w:val="0F1111"/>
          <w:sz w:val="21"/>
          <w:szCs w:val="21"/>
        </w:rPr>
        <w:t>】</w:t>
      </w:r>
      <w:r w:rsidR="00272A2B">
        <w:rPr>
          <w:rStyle w:val="a-list-item"/>
          <w:rFonts w:ascii="MS Gothic" w:eastAsia="MS Gothic" w:hAnsi="MS Gothic" w:cs="MS Gothic" w:hint="eastAsia"/>
          <w:color w:val="0F1111"/>
          <w:sz w:val="21"/>
          <w:szCs w:val="21"/>
        </w:rPr>
        <w:t xml:space="preserve"> </w:t>
      </w:r>
      <w:r>
        <w:rPr>
          <w:rStyle w:val="a-list-item"/>
          <w:rFonts w:ascii="Arial" w:hAnsi="Arial" w:cs="Arial"/>
          <w:color w:val="0F1111"/>
          <w:sz w:val="21"/>
          <w:szCs w:val="21"/>
        </w:rPr>
        <w:t>Comes with 2 kinds of mounting screws, can be mounted to wall or on the pole without wire easily, gives you plenty of options as to where you position your lights, such as use as a solar streetlight, solar post light, solar commercial &amp; area light, solar flood security light, solar barn light and solar parking lot light.</w:t>
      </w:r>
      <w:r>
        <w:rPr>
          <w:rStyle w:val="apple-converted-space"/>
          <w:rFonts w:ascii="Arial" w:hAnsi="Arial" w:cs="Arial"/>
          <w:color w:val="0F1111"/>
          <w:sz w:val="21"/>
          <w:szCs w:val="21"/>
        </w:rPr>
        <w:t> </w:t>
      </w:r>
    </w:p>
    <w:p w14:paraId="39AA4783" w14:textId="45C0BE9A" w:rsidR="008B28F0" w:rsidRDefault="008B28F0" w:rsidP="008B28F0">
      <w:pPr>
        <w:pStyle w:val="a-spacing-mini"/>
        <w:numPr>
          <w:ilvl w:val="0"/>
          <w:numId w:val="1"/>
        </w:numPr>
        <w:spacing w:before="0" w:beforeAutospacing="0" w:after="0" w:afterAutospacing="0"/>
        <w:ind w:left="990"/>
        <w:rPr>
          <w:rStyle w:val="apple-converted-space"/>
          <w:rFonts w:ascii="Arial" w:hAnsi="Arial" w:cs="Arial"/>
          <w:color w:val="0F1111"/>
          <w:sz w:val="21"/>
          <w:szCs w:val="21"/>
        </w:rPr>
      </w:pPr>
      <w:r>
        <w:rPr>
          <w:rStyle w:val="a-list-item"/>
          <w:rFonts w:ascii="MS Gothic" w:eastAsia="MS Gothic" w:hAnsi="MS Gothic" w:cs="MS Gothic" w:hint="eastAsia"/>
          <w:color w:val="0F1111"/>
          <w:sz w:val="21"/>
          <w:szCs w:val="21"/>
        </w:rPr>
        <w:t>【</w:t>
      </w:r>
      <w:r>
        <w:rPr>
          <w:rStyle w:val="a-list-item"/>
          <w:rFonts w:ascii="Arial" w:hAnsi="Arial" w:cs="Arial"/>
          <w:color w:val="0F1111"/>
          <w:sz w:val="21"/>
          <w:szCs w:val="21"/>
        </w:rPr>
        <w:t>Dusk to Dawn Outdoor Lighting &amp; Motion Sensor</w:t>
      </w:r>
      <w:r>
        <w:rPr>
          <w:rStyle w:val="a-list-item"/>
          <w:rFonts w:ascii="MS Gothic" w:eastAsia="MS Gothic" w:hAnsi="MS Gothic" w:cs="MS Gothic" w:hint="eastAsia"/>
          <w:color w:val="0F1111"/>
          <w:sz w:val="21"/>
          <w:szCs w:val="21"/>
        </w:rPr>
        <w:t>】</w:t>
      </w:r>
      <w:r w:rsidR="00272A2B">
        <w:rPr>
          <w:rStyle w:val="a-list-item"/>
          <w:rFonts w:ascii="MS Gothic" w:eastAsia="MS Gothic" w:hAnsi="MS Gothic" w:cs="MS Gothic" w:hint="eastAsia"/>
          <w:color w:val="0F1111"/>
          <w:sz w:val="21"/>
          <w:szCs w:val="21"/>
        </w:rPr>
        <w:t xml:space="preserve"> </w:t>
      </w:r>
      <w:r>
        <w:rPr>
          <w:rStyle w:val="a-list-item"/>
          <w:rFonts w:ascii="Arial" w:hAnsi="Arial" w:cs="Arial"/>
          <w:color w:val="0F1111"/>
          <w:sz w:val="21"/>
          <w:szCs w:val="21"/>
        </w:rPr>
        <w:t xml:space="preserve">Auto on at dusk, auto off at dawn, you don't have to spend extra time every day to switch this solar street lights on and off, </w:t>
      </w:r>
      <w:r>
        <w:rPr>
          <w:rStyle w:val="a-list-item"/>
          <w:rFonts w:ascii="Arial" w:hAnsi="Arial" w:cs="Arial"/>
          <w:color w:val="0F1111"/>
          <w:sz w:val="21"/>
          <w:szCs w:val="21"/>
        </w:rPr>
        <w:lastRenderedPageBreak/>
        <w:t>and motion sensor only work at night : 30% brightness lighting when no motion detected; 100% brightness lighting when motion detected; 20S recovery 30% brightness lighting after the person leaves the motion sensor distance is 39.38-47.25 inches.</w:t>
      </w:r>
      <w:r>
        <w:rPr>
          <w:rStyle w:val="apple-converted-space"/>
          <w:rFonts w:ascii="Arial" w:hAnsi="Arial" w:cs="Arial"/>
          <w:color w:val="0F1111"/>
          <w:sz w:val="21"/>
          <w:szCs w:val="21"/>
        </w:rPr>
        <w:t> </w:t>
      </w:r>
    </w:p>
    <w:p w14:paraId="27E10514" w14:textId="77777777" w:rsidR="008B28F0" w:rsidRDefault="008B28F0" w:rsidP="008B28F0">
      <w:pPr>
        <w:pStyle w:val="a-spacing-mini"/>
        <w:spacing w:before="0" w:beforeAutospacing="0" w:after="0" w:afterAutospacing="0"/>
        <w:rPr>
          <w:rStyle w:val="apple-converted-space"/>
          <w:rFonts w:ascii="Arial" w:hAnsi="Arial" w:cs="Arial"/>
          <w:color w:val="0F1111"/>
          <w:sz w:val="21"/>
          <w:szCs w:val="21"/>
        </w:rPr>
      </w:pPr>
    </w:p>
    <w:p w14:paraId="4F532C80" w14:textId="4D9F3CDD" w:rsidR="008B28F0" w:rsidRDefault="008B28F0" w:rsidP="008B28F0">
      <w:pPr>
        <w:pStyle w:val="a-spacing-mini"/>
        <w:spacing w:before="0" w:beforeAutospacing="0" w:after="0" w:afterAutospacing="0"/>
        <w:rPr>
          <w:rFonts w:ascii="Arial" w:hAnsi="Arial" w:cs="Arial"/>
          <w:color w:val="0F1111"/>
          <w:sz w:val="21"/>
          <w:szCs w:val="21"/>
        </w:rPr>
      </w:pPr>
      <w:r>
        <w:fldChar w:fldCharType="begin"/>
      </w:r>
      <w:r>
        <w:instrText xml:space="preserve"> INCLUDEPICTURE "/Users/pdknight/Library/Group Containers/UBF8T346G9.ms/WebArchiveCopyPasteTempFiles/com.microsoft.Word/61+GSk2fe6L._AC_SL1500_.jpg" \* MERGEFORMATINET </w:instrText>
      </w:r>
      <w:r>
        <w:fldChar w:fldCharType="separate"/>
      </w:r>
      <w:r>
        <w:rPr>
          <w:noProof/>
        </w:rPr>
        <w:drawing>
          <wp:inline distT="0" distB="0" distL="0" distR="0" wp14:anchorId="48369429" wp14:editId="78207F32">
            <wp:extent cx="5943600" cy="4073525"/>
            <wp:effectExtent l="0" t="0" r="0" b="3175"/>
            <wp:docPr id="1166368708" name="Picture 1" descr="A solar panel mounted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368708" name="Picture 1" descr="A solar panel mounted on a po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073525"/>
                    </a:xfrm>
                    <a:prstGeom prst="rect">
                      <a:avLst/>
                    </a:prstGeom>
                    <a:noFill/>
                    <a:ln>
                      <a:noFill/>
                    </a:ln>
                  </pic:spPr>
                </pic:pic>
              </a:graphicData>
            </a:graphic>
          </wp:inline>
        </w:drawing>
      </w:r>
      <w:r>
        <w:fldChar w:fldCharType="end"/>
      </w:r>
    </w:p>
    <w:p w14:paraId="4FA83A88" w14:textId="77777777" w:rsidR="008034E0" w:rsidRPr="00272A2B" w:rsidRDefault="008034E0" w:rsidP="008034E0">
      <w:pPr>
        <w:rPr>
          <w:sz w:val="36"/>
          <w:szCs w:val="36"/>
        </w:rPr>
      </w:pPr>
      <w:r w:rsidRPr="00272A2B">
        <w:rPr>
          <w:rStyle w:val="a-price-symbol"/>
          <w:color w:val="0F1111"/>
          <w:sz w:val="36"/>
          <w:szCs w:val="36"/>
        </w:rPr>
        <w:t>$</w:t>
      </w:r>
      <w:r w:rsidRPr="00272A2B">
        <w:rPr>
          <w:rStyle w:val="a-price-whole"/>
          <w:color w:val="0F1111"/>
          <w:sz w:val="36"/>
          <w:szCs w:val="36"/>
        </w:rPr>
        <w:t>99</w:t>
      </w:r>
      <w:r w:rsidRPr="00272A2B">
        <w:rPr>
          <w:rStyle w:val="a-price-decimal"/>
          <w:color w:val="0F1111"/>
          <w:sz w:val="36"/>
          <w:szCs w:val="36"/>
        </w:rPr>
        <w:t>.</w:t>
      </w:r>
      <w:r w:rsidRPr="00272A2B">
        <w:rPr>
          <w:rStyle w:val="a-price-fraction"/>
          <w:color w:val="0F1111"/>
          <w:sz w:val="36"/>
          <w:szCs w:val="36"/>
        </w:rPr>
        <w:t>99</w:t>
      </w:r>
    </w:p>
    <w:p w14:paraId="03DA61EE" w14:textId="77777777" w:rsidR="008034E0" w:rsidRDefault="008034E0" w:rsidP="008034E0">
      <w:pPr>
        <w:rPr>
          <w:rFonts w:ascii="Arial" w:hAnsi="Arial" w:cs="Arial"/>
          <w:color w:val="0F1111"/>
          <w:sz w:val="21"/>
          <w:szCs w:val="21"/>
        </w:rPr>
      </w:pPr>
      <w:r>
        <w:rPr>
          <w:rStyle w:val="celwidget"/>
          <w:rFonts w:ascii="Arial" w:hAnsi="Arial" w:cs="Arial"/>
          <w:color w:val="0F1111"/>
          <w:sz w:val="21"/>
          <w:szCs w:val="21"/>
        </w:rPr>
        <w:t>FREE Returns</w:t>
      </w:r>
      <w:r>
        <w:rPr>
          <w:rStyle w:val="apple-converted-space"/>
          <w:rFonts w:ascii="Arial" w:hAnsi="Arial" w:cs="Arial"/>
          <w:color w:val="0F1111"/>
          <w:sz w:val="21"/>
          <w:szCs w:val="21"/>
        </w:rPr>
        <w:t> </w:t>
      </w:r>
    </w:p>
    <w:p w14:paraId="6BEB97DD" w14:textId="77777777" w:rsidR="008034E0" w:rsidRDefault="00000000" w:rsidP="008034E0">
      <w:pPr>
        <w:rPr>
          <w:rFonts w:ascii="Arial" w:hAnsi="Arial" w:cs="Arial"/>
          <w:color w:val="0F1111"/>
          <w:sz w:val="21"/>
          <w:szCs w:val="21"/>
        </w:rPr>
      </w:pPr>
      <w:hyperlink r:id="rId7" w:tgtFrame="_blank" w:history="1">
        <w:r w:rsidR="008034E0">
          <w:rPr>
            <w:rStyle w:val="Hyperlink"/>
            <w:rFonts w:ascii="Arial" w:hAnsi="Arial" w:cs="Arial"/>
            <w:color w:val="007185"/>
            <w:sz w:val="21"/>
            <w:szCs w:val="21"/>
          </w:rPr>
          <w:t>FREE delivery</w:t>
        </w:r>
      </w:hyperlink>
      <w:r w:rsidR="008034E0">
        <w:rPr>
          <w:rStyle w:val="apple-converted-space"/>
          <w:rFonts w:ascii="Arial" w:hAnsi="Arial" w:cs="Arial"/>
          <w:color w:val="0F1111"/>
          <w:sz w:val="21"/>
          <w:szCs w:val="21"/>
        </w:rPr>
        <w:t> </w:t>
      </w:r>
      <w:r w:rsidR="008034E0">
        <w:rPr>
          <w:rStyle w:val="a-text-bold"/>
          <w:rFonts w:ascii="Arial" w:hAnsi="Arial" w:cs="Arial"/>
          <w:b/>
          <w:bCs/>
          <w:color w:val="0F1111"/>
          <w:sz w:val="21"/>
          <w:szCs w:val="21"/>
        </w:rPr>
        <w:t>Saturday, November 11</w:t>
      </w:r>
      <w:r w:rsidR="008034E0">
        <w:rPr>
          <w:rFonts w:ascii="Arial" w:hAnsi="Arial" w:cs="Arial"/>
          <w:color w:val="0F1111"/>
          <w:sz w:val="21"/>
          <w:szCs w:val="21"/>
        </w:rPr>
        <w:t>. Order within</w:t>
      </w:r>
      <w:r w:rsidR="008034E0">
        <w:rPr>
          <w:rStyle w:val="apple-converted-space"/>
          <w:rFonts w:ascii="Arial" w:hAnsi="Arial" w:cs="Arial"/>
          <w:color w:val="0F1111"/>
          <w:sz w:val="21"/>
          <w:szCs w:val="21"/>
        </w:rPr>
        <w:t> </w:t>
      </w:r>
      <w:r w:rsidR="008034E0">
        <w:rPr>
          <w:rStyle w:val="ftcountdownclass"/>
          <w:rFonts w:ascii="Arial" w:hAnsi="Arial" w:cs="Arial"/>
          <w:color w:val="007600"/>
          <w:sz w:val="21"/>
          <w:szCs w:val="21"/>
        </w:rPr>
        <w:t xml:space="preserve">3 </w:t>
      </w:r>
      <w:proofErr w:type="spellStart"/>
      <w:r w:rsidR="008034E0">
        <w:rPr>
          <w:rStyle w:val="ftcountdownclass"/>
          <w:rFonts w:ascii="Arial" w:hAnsi="Arial" w:cs="Arial"/>
          <w:color w:val="007600"/>
          <w:sz w:val="21"/>
          <w:szCs w:val="21"/>
        </w:rPr>
        <w:t>hrs</w:t>
      </w:r>
      <w:proofErr w:type="spellEnd"/>
      <w:r w:rsidR="008034E0">
        <w:rPr>
          <w:rStyle w:val="ftcountdownclass"/>
          <w:rFonts w:ascii="Arial" w:hAnsi="Arial" w:cs="Arial"/>
          <w:color w:val="007600"/>
          <w:sz w:val="21"/>
          <w:szCs w:val="21"/>
        </w:rPr>
        <w:t xml:space="preserve"> 1 min</w:t>
      </w:r>
    </w:p>
    <w:p w14:paraId="482DE029" w14:textId="77777777" w:rsidR="008034E0" w:rsidRDefault="008034E0" w:rsidP="008034E0">
      <w:pPr>
        <w:rPr>
          <w:rStyle w:val="Hyperlink"/>
          <w:color w:val="007185"/>
          <w:u w:val="none"/>
        </w:rPr>
      </w:pPr>
      <w:r>
        <w:rPr>
          <w:rStyle w:val="a-declarative"/>
          <w:rFonts w:ascii="Arial" w:hAnsi="Arial" w:cs="Arial"/>
          <w:color w:val="0F1111"/>
          <w:sz w:val="21"/>
          <w:szCs w:val="21"/>
        </w:rPr>
        <w:fldChar w:fldCharType="begin"/>
      </w:r>
      <w:r>
        <w:rPr>
          <w:rStyle w:val="a-declarative"/>
          <w:rFonts w:ascii="Arial" w:hAnsi="Arial" w:cs="Arial"/>
          <w:color w:val="0F1111"/>
          <w:sz w:val="21"/>
          <w:szCs w:val="21"/>
        </w:rPr>
        <w:instrText>HYPERLINK "https://www.amazon.com/Gebosun-Light%EF%BC%8C480-Lighting-Security-Driveway/dp/B0B8HPQK3S/ref=sr_1_53?crid=C827CHLIPGHV&amp;keywords=HYKOONT+400W+Solar+Street+Lights+Outdoor%2C+Dusk+to+Dawn+Solar+LED&amp;qid=1699307466&amp;sprefix=hykoont+400w+solar+street+lights+outdoor%2C+dusk+to+dawn+solar+led%2Caps%2C327&amp;sr=8-53"</w:instrText>
      </w:r>
      <w:r>
        <w:rPr>
          <w:rStyle w:val="a-declarative"/>
          <w:rFonts w:ascii="Arial" w:hAnsi="Arial" w:cs="Arial"/>
          <w:color w:val="0F1111"/>
          <w:sz w:val="21"/>
          <w:szCs w:val="21"/>
        </w:rPr>
      </w:r>
      <w:r>
        <w:rPr>
          <w:rStyle w:val="a-declarative"/>
          <w:rFonts w:ascii="Arial" w:hAnsi="Arial" w:cs="Arial"/>
          <w:color w:val="0F1111"/>
          <w:sz w:val="21"/>
          <w:szCs w:val="21"/>
        </w:rPr>
        <w:fldChar w:fldCharType="separate"/>
      </w:r>
    </w:p>
    <w:p w14:paraId="22FD6DDF" w14:textId="77777777" w:rsidR="008034E0" w:rsidRDefault="008034E0" w:rsidP="008034E0">
      <w:pPr>
        <w:rPr>
          <w:sz w:val="18"/>
          <w:szCs w:val="18"/>
        </w:rPr>
      </w:pPr>
      <w:r>
        <w:rPr>
          <w:rFonts w:ascii="Arial" w:hAnsi="Arial" w:cs="Arial"/>
          <w:color w:val="007185"/>
          <w:sz w:val="18"/>
          <w:szCs w:val="18"/>
        </w:rPr>
        <w:t>Delivering to Astoria 97103 - Update location</w:t>
      </w:r>
    </w:p>
    <w:p w14:paraId="6F6CC9D8" w14:textId="77777777" w:rsidR="008034E0" w:rsidRDefault="008034E0" w:rsidP="008034E0">
      <w:pPr>
        <w:rPr>
          <w:rFonts w:ascii="Arial" w:hAnsi="Arial" w:cs="Arial"/>
          <w:color w:val="0F1111"/>
          <w:sz w:val="21"/>
          <w:szCs w:val="21"/>
        </w:rPr>
      </w:pPr>
      <w:r>
        <w:rPr>
          <w:rStyle w:val="a-declarative"/>
          <w:rFonts w:ascii="Arial" w:hAnsi="Arial" w:cs="Arial"/>
          <w:color w:val="0F1111"/>
          <w:sz w:val="21"/>
          <w:szCs w:val="21"/>
        </w:rPr>
        <w:fldChar w:fldCharType="end"/>
      </w:r>
    </w:p>
    <w:p w14:paraId="3B884866" w14:textId="77777777" w:rsidR="008034E0" w:rsidRDefault="008034E0" w:rsidP="008034E0">
      <w:pPr>
        <w:rPr>
          <w:rFonts w:ascii="Arial" w:hAnsi="Arial" w:cs="Arial"/>
          <w:color w:val="0F1111"/>
          <w:sz w:val="21"/>
          <w:szCs w:val="21"/>
        </w:rPr>
      </w:pPr>
      <w:r>
        <w:rPr>
          <w:rStyle w:val="a-size-base"/>
          <w:rFonts w:ascii="Arial" w:hAnsi="Arial" w:cs="Arial"/>
          <w:b/>
          <w:bCs/>
          <w:color w:val="B12704"/>
          <w:sz w:val="21"/>
          <w:szCs w:val="21"/>
        </w:rPr>
        <w:t>Only 17 left in stock - order soon.</w:t>
      </w:r>
      <w:r>
        <w:rPr>
          <w:rStyle w:val="apple-converted-space"/>
          <w:rFonts w:ascii="Arial" w:hAnsi="Arial" w:cs="Arial"/>
          <w:b/>
          <w:bCs/>
          <w:color w:val="B12704"/>
          <w:sz w:val="21"/>
          <w:szCs w:val="21"/>
        </w:rPr>
        <w:t> </w:t>
      </w:r>
    </w:p>
    <w:p w14:paraId="32B91A97" w14:textId="77777777" w:rsidR="008034E0" w:rsidRDefault="008034E0" w:rsidP="008034E0">
      <w:pPr>
        <w:rPr>
          <w:rFonts w:ascii="Times New Roman" w:hAnsi="Times New Roman" w:cs="Times New Roman"/>
        </w:rPr>
      </w:pPr>
    </w:p>
    <w:p w14:paraId="2910D856" w14:textId="77777777" w:rsidR="00143AFA" w:rsidRDefault="00143AFA"/>
    <w:p w14:paraId="64AB968A" w14:textId="77777777" w:rsidR="0042345C" w:rsidRDefault="0042345C"/>
    <w:p w14:paraId="15D7D0FD" w14:textId="77777777" w:rsidR="0042345C" w:rsidRDefault="0042345C"/>
    <w:p w14:paraId="2E6C96FF" w14:textId="77777777" w:rsidR="0042345C" w:rsidRDefault="0042345C"/>
    <w:p w14:paraId="159657D4" w14:textId="77777777" w:rsidR="0042345C" w:rsidRDefault="0042345C"/>
    <w:p w14:paraId="6EC9D587" w14:textId="77777777" w:rsidR="0042345C" w:rsidRDefault="0042345C"/>
    <w:p w14:paraId="4E19F4D7" w14:textId="77777777" w:rsidR="0042345C" w:rsidRDefault="0042345C"/>
    <w:p w14:paraId="347AE0FD" w14:textId="77777777" w:rsidR="0042345C" w:rsidRDefault="0042345C"/>
    <w:p w14:paraId="11AE2B31" w14:textId="77777777" w:rsidR="0042345C" w:rsidRDefault="0042345C"/>
    <w:p w14:paraId="793DC36B" w14:textId="77777777" w:rsidR="0042345C" w:rsidRDefault="0042345C"/>
    <w:p w14:paraId="0798966B" w14:textId="77777777" w:rsidR="0042345C" w:rsidRDefault="0042345C"/>
    <w:p w14:paraId="42513F3C" w14:textId="77777777" w:rsidR="0042345C" w:rsidRDefault="0042345C"/>
    <w:p w14:paraId="3CDEC150" w14:textId="77777777" w:rsidR="0042345C" w:rsidRDefault="0042345C"/>
    <w:p w14:paraId="5F3C6F08" w14:textId="26096B9D" w:rsidR="0042345C" w:rsidRPr="00F14BEC" w:rsidRDefault="00F14BEC">
      <w:pPr>
        <w:rPr>
          <w:b/>
          <w:bCs/>
          <w:color w:val="FF0000"/>
          <w:sz w:val="32"/>
          <w:szCs w:val="32"/>
        </w:rPr>
      </w:pPr>
      <w:r w:rsidRPr="00F14BEC">
        <w:rPr>
          <w:b/>
          <w:bCs/>
          <w:color w:val="FF0000"/>
          <w:sz w:val="32"/>
          <w:szCs w:val="32"/>
        </w:rPr>
        <w:t>THIS WAS THE MODEL OF THE LIGHT THAT WAS STOLEN</w:t>
      </w:r>
    </w:p>
    <w:p w14:paraId="4DA5FCD2" w14:textId="77777777" w:rsidR="0042345C" w:rsidRDefault="0042345C" w:rsidP="0042345C">
      <w:pPr>
        <w:pStyle w:val="Heading1"/>
        <w:spacing w:before="0" w:beforeAutospacing="0" w:after="0" w:afterAutospacing="0" w:line="480" w:lineRule="atLeast"/>
        <w:rPr>
          <w:b w:val="0"/>
          <w:bCs w:val="0"/>
          <w:sz w:val="36"/>
          <w:szCs w:val="36"/>
        </w:rPr>
      </w:pPr>
      <w:r>
        <w:rPr>
          <w:rStyle w:val="a-size-large"/>
          <w:b w:val="0"/>
          <w:bCs w:val="0"/>
          <w:sz w:val="36"/>
          <w:szCs w:val="36"/>
        </w:rPr>
        <w:t xml:space="preserve">TENKOO 400W Solar Street Flood Light Outdoor Motion Sensor Dusk to Dawn Solar Fixture with Remote Control IP66 Waterproof Led Pole Lights for Parking Lot Stadium Garden </w:t>
      </w:r>
      <w:proofErr w:type="gramStart"/>
      <w:r>
        <w:rPr>
          <w:rStyle w:val="a-size-large"/>
          <w:b w:val="0"/>
          <w:bCs w:val="0"/>
          <w:sz w:val="36"/>
          <w:szCs w:val="36"/>
        </w:rPr>
        <w:t>Pathway(</w:t>
      </w:r>
      <w:proofErr w:type="gramEnd"/>
      <w:r>
        <w:rPr>
          <w:rStyle w:val="a-size-large"/>
          <w:b w:val="0"/>
          <w:bCs w:val="0"/>
          <w:sz w:val="36"/>
          <w:szCs w:val="36"/>
        </w:rPr>
        <w:t>Daylight White)</w:t>
      </w:r>
      <w:r>
        <w:rPr>
          <w:rStyle w:val="apple-converted-space"/>
          <w:b w:val="0"/>
          <w:bCs w:val="0"/>
          <w:sz w:val="36"/>
          <w:szCs w:val="36"/>
        </w:rPr>
        <w:t> </w:t>
      </w:r>
    </w:p>
    <w:p w14:paraId="58EF2761" w14:textId="77777777" w:rsidR="0042345C" w:rsidRDefault="00281708" w:rsidP="0042345C">
      <w:pPr>
        <w:spacing w:after="210"/>
      </w:pPr>
      <w:r>
        <w:rPr>
          <w:noProof/>
        </w:rPr>
        <w:pict w14:anchorId="75DEFFE6">
          <v:rect id="_x0000_i1027" alt="" style="width:468pt;height:.05pt;mso-width-percent:0;mso-height-percent:0;mso-width-percent:0;mso-height-percent:0" o:hralign="center" o:hrstd="t" o:hr="t" fillcolor="#a0a0a0" stroked="f"/>
        </w:pict>
      </w:r>
    </w:p>
    <w:p w14:paraId="69C6A4EE" w14:textId="77777777" w:rsidR="0042345C" w:rsidRDefault="0042345C" w:rsidP="0042345C">
      <w:pPr>
        <w:spacing w:after="210"/>
      </w:pPr>
      <w:r>
        <w:rPr>
          <w:rStyle w:val="a-size-medium"/>
          <w:color w:val="007600"/>
          <w:sz w:val="27"/>
          <w:szCs w:val="27"/>
        </w:rPr>
        <w:t>Currently unavailable.</w:t>
      </w:r>
      <w:r>
        <w:rPr>
          <w:rStyle w:val="apple-converted-space"/>
          <w:color w:val="007600"/>
          <w:sz w:val="27"/>
          <w:szCs w:val="27"/>
        </w:rPr>
        <w:t> </w:t>
      </w:r>
      <w:r>
        <w:br/>
        <w:t>We don't know when or if this item will be back in stock.</w:t>
      </w:r>
      <w:r>
        <w:rPr>
          <w:rStyle w:val="apple-converted-space"/>
        </w:rPr>
        <w:t> </w:t>
      </w:r>
    </w:p>
    <w:tbl>
      <w:tblPr>
        <w:tblW w:w="10575" w:type="dxa"/>
        <w:tblCellMar>
          <w:top w:w="15" w:type="dxa"/>
          <w:left w:w="15" w:type="dxa"/>
          <w:bottom w:w="15" w:type="dxa"/>
          <w:right w:w="15" w:type="dxa"/>
        </w:tblCellMar>
        <w:tblLook w:val="04A0" w:firstRow="1" w:lastRow="0" w:firstColumn="1" w:lastColumn="0" w:noHBand="0" w:noVBand="1"/>
      </w:tblPr>
      <w:tblGrid>
        <w:gridCol w:w="2769"/>
        <w:gridCol w:w="7806"/>
      </w:tblGrid>
      <w:tr w:rsidR="0042345C" w14:paraId="7E752FD5" w14:textId="77777777" w:rsidTr="0042345C">
        <w:tc>
          <w:tcPr>
            <w:tcW w:w="2769" w:type="dxa"/>
            <w:tcMar>
              <w:top w:w="0" w:type="dxa"/>
              <w:left w:w="0" w:type="dxa"/>
              <w:bottom w:w="45" w:type="dxa"/>
              <w:right w:w="45" w:type="dxa"/>
            </w:tcMar>
            <w:hideMark/>
          </w:tcPr>
          <w:p w14:paraId="04B21F7F" w14:textId="77777777" w:rsidR="0042345C" w:rsidRDefault="0042345C">
            <w:pPr>
              <w:spacing w:after="120"/>
            </w:pPr>
            <w:r>
              <w:rPr>
                <w:rStyle w:val="a-size-base"/>
                <w:b/>
                <w:bCs/>
                <w:sz w:val="21"/>
                <w:szCs w:val="21"/>
              </w:rPr>
              <w:t>Brand</w:t>
            </w:r>
          </w:p>
        </w:tc>
        <w:tc>
          <w:tcPr>
            <w:tcW w:w="7807" w:type="dxa"/>
            <w:tcMar>
              <w:top w:w="0" w:type="dxa"/>
              <w:left w:w="45" w:type="dxa"/>
              <w:bottom w:w="45" w:type="dxa"/>
              <w:right w:w="0" w:type="dxa"/>
            </w:tcMar>
            <w:hideMark/>
          </w:tcPr>
          <w:p w14:paraId="406F073B" w14:textId="77777777" w:rsidR="0042345C" w:rsidRDefault="0042345C">
            <w:pPr>
              <w:spacing w:after="120"/>
            </w:pPr>
            <w:r>
              <w:rPr>
                <w:rStyle w:val="a-size-base"/>
                <w:sz w:val="21"/>
                <w:szCs w:val="21"/>
              </w:rPr>
              <w:t>TENKOO</w:t>
            </w:r>
          </w:p>
        </w:tc>
      </w:tr>
      <w:tr w:rsidR="0042345C" w14:paraId="37C41762" w14:textId="77777777" w:rsidTr="0042345C">
        <w:tc>
          <w:tcPr>
            <w:tcW w:w="2769" w:type="dxa"/>
            <w:tcMar>
              <w:top w:w="45" w:type="dxa"/>
              <w:left w:w="0" w:type="dxa"/>
              <w:bottom w:w="45" w:type="dxa"/>
              <w:right w:w="45" w:type="dxa"/>
            </w:tcMar>
            <w:hideMark/>
          </w:tcPr>
          <w:p w14:paraId="70B8F091" w14:textId="77777777" w:rsidR="0042345C" w:rsidRDefault="0042345C">
            <w:pPr>
              <w:spacing w:after="120"/>
            </w:pPr>
            <w:r>
              <w:rPr>
                <w:rStyle w:val="a-size-base"/>
                <w:b/>
                <w:bCs/>
                <w:sz w:val="21"/>
                <w:szCs w:val="21"/>
              </w:rPr>
              <w:t>Color</w:t>
            </w:r>
          </w:p>
        </w:tc>
        <w:tc>
          <w:tcPr>
            <w:tcW w:w="7807" w:type="dxa"/>
            <w:tcMar>
              <w:top w:w="45" w:type="dxa"/>
              <w:left w:w="45" w:type="dxa"/>
              <w:bottom w:w="45" w:type="dxa"/>
              <w:right w:w="0" w:type="dxa"/>
            </w:tcMar>
            <w:hideMark/>
          </w:tcPr>
          <w:p w14:paraId="01F1E3FD" w14:textId="77777777" w:rsidR="0042345C" w:rsidRDefault="0042345C">
            <w:pPr>
              <w:spacing w:after="120"/>
            </w:pPr>
            <w:r>
              <w:rPr>
                <w:rStyle w:val="a-size-base"/>
                <w:sz w:val="21"/>
                <w:szCs w:val="21"/>
              </w:rPr>
              <w:t>Black</w:t>
            </w:r>
          </w:p>
        </w:tc>
      </w:tr>
      <w:tr w:rsidR="0042345C" w14:paraId="15E6F9F2" w14:textId="77777777" w:rsidTr="0042345C">
        <w:tc>
          <w:tcPr>
            <w:tcW w:w="2769" w:type="dxa"/>
            <w:tcMar>
              <w:top w:w="45" w:type="dxa"/>
              <w:left w:w="0" w:type="dxa"/>
              <w:bottom w:w="45" w:type="dxa"/>
              <w:right w:w="45" w:type="dxa"/>
            </w:tcMar>
            <w:hideMark/>
          </w:tcPr>
          <w:p w14:paraId="78C1E676" w14:textId="77777777" w:rsidR="0042345C" w:rsidRDefault="0042345C">
            <w:pPr>
              <w:spacing w:after="120"/>
            </w:pPr>
            <w:r>
              <w:rPr>
                <w:rStyle w:val="a-size-base"/>
                <w:b/>
                <w:bCs/>
                <w:sz w:val="21"/>
                <w:szCs w:val="21"/>
              </w:rPr>
              <w:t>Material</w:t>
            </w:r>
          </w:p>
        </w:tc>
        <w:tc>
          <w:tcPr>
            <w:tcW w:w="7807" w:type="dxa"/>
            <w:tcMar>
              <w:top w:w="45" w:type="dxa"/>
              <w:left w:w="45" w:type="dxa"/>
              <w:bottom w:w="45" w:type="dxa"/>
              <w:right w:w="0" w:type="dxa"/>
            </w:tcMar>
            <w:hideMark/>
          </w:tcPr>
          <w:p w14:paraId="41B3483C" w14:textId="77777777" w:rsidR="0042345C" w:rsidRDefault="0042345C">
            <w:pPr>
              <w:spacing w:after="120"/>
            </w:pPr>
            <w:r>
              <w:rPr>
                <w:rStyle w:val="a-size-base"/>
                <w:sz w:val="21"/>
                <w:szCs w:val="21"/>
              </w:rPr>
              <w:t>Glass</w:t>
            </w:r>
          </w:p>
        </w:tc>
      </w:tr>
      <w:tr w:rsidR="0042345C" w14:paraId="1818C260" w14:textId="77777777" w:rsidTr="0042345C">
        <w:tc>
          <w:tcPr>
            <w:tcW w:w="2769" w:type="dxa"/>
            <w:tcMar>
              <w:top w:w="45" w:type="dxa"/>
              <w:left w:w="0" w:type="dxa"/>
              <w:bottom w:w="45" w:type="dxa"/>
              <w:right w:w="45" w:type="dxa"/>
            </w:tcMar>
            <w:hideMark/>
          </w:tcPr>
          <w:p w14:paraId="590F6BB7" w14:textId="77777777" w:rsidR="0042345C" w:rsidRDefault="0042345C">
            <w:pPr>
              <w:spacing w:after="120"/>
            </w:pPr>
            <w:r>
              <w:rPr>
                <w:rStyle w:val="a-size-base"/>
                <w:b/>
                <w:bCs/>
                <w:sz w:val="21"/>
                <w:szCs w:val="21"/>
              </w:rPr>
              <w:t>Style</w:t>
            </w:r>
          </w:p>
        </w:tc>
        <w:tc>
          <w:tcPr>
            <w:tcW w:w="7807" w:type="dxa"/>
            <w:tcMar>
              <w:top w:w="45" w:type="dxa"/>
              <w:left w:w="45" w:type="dxa"/>
              <w:bottom w:w="45" w:type="dxa"/>
              <w:right w:w="0" w:type="dxa"/>
            </w:tcMar>
            <w:hideMark/>
          </w:tcPr>
          <w:p w14:paraId="3FA42B2A" w14:textId="77777777" w:rsidR="0042345C" w:rsidRDefault="0042345C">
            <w:pPr>
              <w:spacing w:after="120"/>
            </w:pPr>
            <w:r>
              <w:rPr>
                <w:rStyle w:val="a-size-base"/>
                <w:sz w:val="21"/>
                <w:szCs w:val="21"/>
              </w:rPr>
              <w:t>Modern</w:t>
            </w:r>
          </w:p>
        </w:tc>
      </w:tr>
      <w:tr w:rsidR="0042345C" w14:paraId="289C636D" w14:textId="77777777" w:rsidTr="0042345C">
        <w:tc>
          <w:tcPr>
            <w:tcW w:w="2769" w:type="dxa"/>
            <w:tcMar>
              <w:top w:w="45" w:type="dxa"/>
              <w:left w:w="0" w:type="dxa"/>
              <w:bottom w:w="0" w:type="dxa"/>
              <w:right w:w="45" w:type="dxa"/>
            </w:tcMar>
            <w:hideMark/>
          </w:tcPr>
          <w:p w14:paraId="08E5A7BB" w14:textId="77777777" w:rsidR="0042345C" w:rsidRDefault="0042345C">
            <w:pPr>
              <w:spacing w:after="120"/>
            </w:pPr>
            <w:r>
              <w:rPr>
                <w:rStyle w:val="a-size-base"/>
                <w:b/>
                <w:bCs/>
                <w:sz w:val="21"/>
                <w:szCs w:val="21"/>
              </w:rPr>
              <w:t>Light fixture form</w:t>
            </w:r>
          </w:p>
        </w:tc>
        <w:tc>
          <w:tcPr>
            <w:tcW w:w="7807" w:type="dxa"/>
            <w:tcMar>
              <w:top w:w="45" w:type="dxa"/>
              <w:left w:w="45" w:type="dxa"/>
              <w:bottom w:w="0" w:type="dxa"/>
              <w:right w:w="0" w:type="dxa"/>
            </w:tcMar>
            <w:hideMark/>
          </w:tcPr>
          <w:p w14:paraId="6D607604" w14:textId="77777777" w:rsidR="0042345C" w:rsidRDefault="0042345C">
            <w:pPr>
              <w:spacing w:after="120"/>
            </w:pPr>
            <w:r>
              <w:rPr>
                <w:rStyle w:val="a-size-base"/>
                <w:sz w:val="21"/>
                <w:szCs w:val="21"/>
              </w:rPr>
              <w:t>Wall</w:t>
            </w:r>
          </w:p>
        </w:tc>
      </w:tr>
    </w:tbl>
    <w:p w14:paraId="129F1CB3" w14:textId="77777777" w:rsidR="0042345C" w:rsidRDefault="00281708" w:rsidP="0042345C">
      <w:pPr>
        <w:spacing w:after="210"/>
      </w:pPr>
      <w:r>
        <w:rPr>
          <w:noProof/>
        </w:rPr>
        <w:pict w14:anchorId="070C2327">
          <v:rect id="_x0000_i1026" alt="" style="width:468pt;height:.05pt;mso-width-percent:0;mso-height-percent:0;mso-width-percent:0;mso-height-percent:0" o:hralign="center" o:hrstd="t" o:hr="t" fillcolor="#a0a0a0" stroked="f"/>
        </w:pict>
      </w:r>
    </w:p>
    <w:p w14:paraId="7D1CB92B" w14:textId="77777777" w:rsidR="0042345C" w:rsidRDefault="0042345C" w:rsidP="0042345C">
      <w:pPr>
        <w:pStyle w:val="Heading1"/>
        <w:spacing w:before="0" w:beforeAutospacing="0" w:after="0" w:afterAutospacing="0" w:line="360" w:lineRule="atLeast"/>
        <w:rPr>
          <w:sz w:val="24"/>
          <w:szCs w:val="24"/>
        </w:rPr>
      </w:pPr>
      <w:r>
        <w:rPr>
          <w:sz w:val="24"/>
          <w:szCs w:val="24"/>
        </w:rPr>
        <w:t>About this item</w:t>
      </w:r>
      <w:r>
        <w:rPr>
          <w:rStyle w:val="apple-converted-space"/>
          <w:sz w:val="24"/>
          <w:szCs w:val="24"/>
        </w:rPr>
        <w:t> </w:t>
      </w:r>
    </w:p>
    <w:p w14:paraId="51F8A506" w14:textId="77777777" w:rsidR="0042345C" w:rsidRDefault="0042345C" w:rsidP="0042345C">
      <w:pPr>
        <w:pStyle w:val="a-spacing-mini"/>
        <w:numPr>
          <w:ilvl w:val="0"/>
          <w:numId w:val="2"/>
        </w:numPr>
        <w:spacing w:before="0" w:beforeAutospacing="0" w:after="0" w:afterAutospacing="0"/>
        <w:ind w:left="990"/>
        <w:rPr>
          <w:color w:val="0F1111"/>
        </w:rPr>
      </w:pPr>
      <w:r>
        <w:rPr>
          <w:rStyle w:val="a-list-item"/>
          <w:rFonts w:ascii="MS Mincho" w:eastAsia="MS Mincho" w:hAnsi="MS Mincho" w:cs="MS Mincho" w:hint="eastAsia"/>
          <w:color w:val="0F1111"/>
        </w:rPr>
        <w:t>【</w:t>
      </w:r>
      <w:r>
        <w:rPr>
          <w:rStyle w:val="a-list-item"/>
          <w:color w:val="0F1111"/>
        </w:rPr>
        <w:t xml:space="preserve">0 Electricity Bill </w:t>
      </w:r>
      <w:r>
        <w:rPr>
          <w:rStyle w:val="a-list-item"/>
          <w:rFonts w:ascii="MS Mincho" w:eastAsia="MS Mincho" w:hAnsi="MS Mincho" w:cs="MS Mincho" w:hint="eastAsia"/>
          <w:color w:val="0F1111"/>
        </w:rPr>
        <w:t>】</w:t>
      </w:r>
      <w:r>
        <w:rPr>
          <w:rStyle w:val="a-list-item"/>
          <w:color w:val="0F1111"/>
        </w:rPr>
        <w:t xml:space="preserve">---This 400W led street light can provide 6500k daylight white as it equipped with 792pcs LED beads 20000 Lumens high quality LED beads and 3.2v-42Ah </w:t>
      </w:r>
      <w:proofErr w:type="gramStart"/>
      <w:r>
        <w:rPr>
          <w:rStyle w:val="a-list-item"/>
          <w:color w:val="0F1111"/>
        </w:rPr>
        <w:t>battery(</w:t>
      </w:r>
      <w:proofErr w:type="gramEnd"/>
      <w:r>
        <w:rPr>
          <w:rStyle w:val="a-list-item"/>
          <w:color w:val="0F1111"/>
        </w:rPr>
        <w:t xml:space="preserve">life up to 50,000 hours). IP66 waterproof grade make it works well even in bad weather all year round. Die-cast alum Vinum frame and high efficiency solar panels makes it good heat </w:t>
      </w:r>
      <w:proofErr w:type="gramStart"/>
      <w:r>
        <w:rPr>
          <w:rStyle w:val="a-list-item"/>
          <w:color w:val="0F1111"/>
        </w:rPr>
        <w:t>dissipation ,durable</w:t>
      </w:r>
      <w:proofErr w:type="gramEnd"/>
      <w:r>
        <w:rPr>
          <w:rStyle w:val="a-list-item"/>
          <w:color w:val="0F1111"/>
        </w:rPr>
        <w:t xml:space="preserve"> and lighting performance.</w:t>
      </w:r>
      <w:r>
        <w:rPr>
          <w:rStyle w:val="apple-converted-space"/>
          <w:color w:val="0F1111"/>
        </w:rPr>
        <w:t> </w:t>
      </w:r>
    </w:p>
    <w:p w14:paraId="4ADFC181" w14:textId="232C10E4" w:rsidR="0042345C" w:rsidRDefault="0042345C" w:rsidP="0042345C">
      <w:pPr>
        <w:pStyle w:val="a-spacing-mini"/>
        <w:numPr>
          <w:ilvl w:val="0"/>
          <w:numId w:val="2"/>
        </w:numPr>
        <w:spacing w:before="0" w:beforeAutospacing="0" w:after="0" w:afterAutospacing="0"/>
        <w:ind w:left="990"/>
        <w:rPr>
          <w:color w:val="0F1111"/>
        </w:rPr>
      </w:pPr>
      <w:r>
        <w:rPr>
          <w:rStyle w:val="a-list-item"/>
          <w:rFonts w:ascii="MS Mincho" w:eastAsia="MS Mincho" w:hAnsi="MS Mincho" w:cs="MS Mincho" w:hint="eastAsia"/>
          <w:color w:val="0F1111"/>
        </w:rPr>
        <w:t>【</w:t>
      </w:r>
      <w:r>
        <w:rPr>
          <w:rStyle w:val="a-list-item"/>
          <w:color w:val="0F1111"/>
        </w:rPr>
        <w:t>Light Sensor &amp; Motion Sensor</w:t>
      </w:r>
      <w:r>
        <w:rPr>
          <w:rStyle w:val="a-list-item"/>
          <w:rFonts w:ascii="MS Mincho" w:eastAsia="MS Mincho" w:hAnsi="MS Mincho" w:cs="MS Mincho" w:hint="eastAsia"/>
          <w:color w:val="0F1111"/>
        </w:rPr>
        <w:t>】</w:t>
      </w:r>
      <w:r>
        <w:rPr>
          <w:rStyle w:val="a-list-item"/>
          <w:color w:val="0F1111"/>
        </w:rPr>
        <w:t>--- Dusk to Dawn, led outdoor lamp continuous lighting for 16 hours (fully charged). Led streetlight will automatically switch to 100% brightness when it detects an object moving. Solar floodlights outdoor can keep your house secure when strangers’ approaches. Maximum power saving.</w:t>
      </w:r>
      <w:r>
        <w:rPr>
          <w:rStyle w:val="apple-converted-space"/>
          <w:color w:val="0F1111"/>
        </w:rPr>
        <w:t> </w:t>
      </w:r>
    </w:p>
    <w:p w14:paraId="050F420A" w14:textId="77777777" w:rsidR="0042345C" w:rsidRDefault="0042345C" w:rsidP="0042345C">
      <w:pPr>
        <w:pStyle w:val="a-spacing-mini"/>
        <w:numPr>
          <w:ilvl w:val="0"/>
          <w:numId w:val="2"/>
        </w:numPr>
        <w:spacing w:before="0" w:beforeAutospacing="0" w:after="0" w:afterAutospacing="0"/>
        <w:ind w:left="990"/>
        <w:rPr>
          <w:color w:val="0F1111"/>
        </w:rPr>
      </w:pPr>
      <w:r>
        <w:rPr>
          <w:rStyle w:val="a-list-item"/>
          <w:rFonts w:ascii="MS Mincho" w:eastAsia="MS Mincho" w:hAnsi="MS Mincho" w:cs="MS Mincho" w:hint="eastAsia"/>
          <w:color w:val="0F1111"/>
        </w:rPr>
        <w:t>【</w:t>
      </w:r>
      <w:r>
        <w:rPr>
          <w:rStyle w:val="a-list-item"/>
          <w:color w:val="0F1111"/>
        </w:rPr>
        <w:t>Remote Control</w:t>
      </w:r>
      <w:r>
        <w:rPr>
          <w:rStyle w:val="a-list-item"/>
          <w:rFonts w:ascii="MS Mincho" w:eastAsia="MS Mincho" w:hAnsi="MS Mincho" w:cs="MS Mincho" w:hint="eastAsia"/>
          <w:color w:val="0F1111"/>
        </w:rPr>
        <w:t>】</w:t>
      </w:r>
      <w:r>
        <w:rPr>
          <w:rStyle w:val="a-list-item"/>
          <w:color w:val="0F1111"/>
        </w:rPr>
        <w:t xml:space="preserve">--- Providing convenience use in long distance for multi modes. Motion sensor mode, constant light mode, timing mode. The </w:t>
      </w:r>
      <w:proofErr w:type="gramStart"/>
      <w:r>
        <w:rPr>
          <w:rStyle w:val="a-list-item"/>
          <w:color w:val="0F1111"/>
        </w:rPr>
        <w:t>remote control</w:t>
      </w:r>
      <w:proofErr w:type="gramEnd"/>
      <w:r>
        <w:rPr>
          <w:rStyle w:val="a-list-item"/>
          <w:color w:val="0F1111"/>
        </w:rPr>
        <w:t xml:space="preserve"> distance </w:t>
      </w:r>
      <w:proofErr w:type="spellStart"/>
      <w:r>
        <w:rPr>
          <w:rStyle w:val="a-list-item"/>
          <w:color w:val="0F1111"/>
        </w:rPr>
        <w:t>approx</w:t>
      </w:r>
      <w:proofErr w:type="spellEnd"/>
      <w:r>
        <w:rPr>
          <w:rStyle w:val="a-list-item"/>
          <w:color w:val="0F1111"/>
        </w:rPr>
        <w:t xml:space="preserve"> 16ft.</w:t>
      </w:r>
      <w:r>
        <w:rPr>
          <w:rStyle w:val="apple-converted-space"/>
          <w:color w:val="0F1111"/>
        </w:rPr>
        <w:t> </w:t>
      </w:r>
    </w:p>
    <w:p w14:paraId="35653ABF" w14:textId="77777777" w:rsidR="0042345C" w:rsidRDefault="0042345C" w:rsidP="0042345C">
      <w:pPr>
        <w:pStyle w:val="a-spacing-mini"/>
        <w:numPr>
          <w:ilvl w:val="0"/>
          <w:numId w:val="2"/>
        </w:numPr>
        <w:spacing w:before="0" w:beforeAutospacing="0" w:after="0" w:afterAutospacing="0"/>
        <w:ind w:left="990"/>
        <w:rPr>
          <w:color w:val="0F1111"/>
        </w:rPr>
      </w:pPr>
      <w:r>
        <w:rPr>
          <w:rStyle w:val="a-list-item"/>
          <w:rFonts w:ascii="MS Mincho" w:eastAsia="MS Mincho" w:hAnsi="MS Mincho" w:cs="MS Mincho" w:hint="eastAsia"/>
          <w:color w:val="0F1111"/>
        </w:rPr>
        <w:t>【</w:t>
      </w:r>
      <w:r>
        <w:rPr>
          <w:rStyle w:val="a-list-item"/>
          <w:color w:val="0F1111"/>
        </w:rPr>
        <w:t xml:space="preserve">Easy Installation and Cordless </w:t>
      </w:r>
      <w:r>
        <w:rPr>
          <w:rStyle w:val="a-list-item"/>
          <w:rFonts w:ascii="MS Mincho" w:eastAsia="MS Mincho" w:hAnsi="MS Mincho" w:cs="MS Mincho" w:hint="eastAsia"/>
          <w:color w:val="0F1111"/>
        </w:rPr>
        <w:t>】</w:t>
      </w:r>
      <w:r>
        <w:rPr>
          <w:rStyle w:val="a-list-item"/>
          <w:color w:val="0F1111"/>
        </w:rPr>
        <w:t xml:space="preserve">---This outdoor solar powered lights comes with assembly accessories </w:t>
      </w:r>
      <w:proofErr w:type="gramStart"/>
      <w:r>
        <w:rPr>
          <w:rStyle w:val="a-list-item"/>
          <w:color w:val="0F1111"/>
        </w:rPr>
        <w:t>set ,</w:t>
      </w:r>
      <w:proofErr w:type="gramEnd"/>
      <w:r>
        <w:rPr>
          <w:rStyle w:val="a-list-item"/>
          <w:color w:val="0F1111"/>
        </w:rPr>
        <w:t xml:space="preserve"> Mount on the wall, pole, tree, balcony, anywhere outdoor. No wiring required, no maintenance. Ideal for street and roads, courtyard, parks, squares, private gardens, courtyard, </w:t>
      </w:r>
      <w:proofErr w:type="spellStart"/>
      <w:r>
        <w:rPr>
          <w:rStyle w:val="a-list-item"/>
          <w:color w:val="0F1111"/>
        </w:rPr>
        <w:t>etc</w:t>
      </w:r>
      <w:proofErr w:type="spellEnd"/>
      <w:r>
        <w:rPr>
          <w:rStyle w:val="apple-converted-space"/>
          <w:color w:val="0F1111"/>
        </w:rPr>
        <w:t> </w:t>
      </w:r>
    </w:p>
    <w:p w14:paraId="078B854F" w14:textId="097DF89F" w:rsidR="0042345C" w:rsidRDefault="0042345C" w:rsidP="0042345C">
      <w:pPr>
        <w:pStyle w:val="a-spacing-mini"/>
        <w:numPr>
          <w:ilvl w:val="0"/>
          <w:numId w:val="2"/>
        </w:numPr>
        <w:spacing w:before="0" w:beforeAutospacing="0" w:after="0" w:afterAutospacing="0"/>
        <w:ind w:left="990"/>
        <w:rPr>
          <w:color w:val="0F1111"/>
        </w:rPr>
      </w:pPr>
      <w:r>
        <w:rPr>
          <w:rStyle w:val="a-list-item"/>
          <w:rFonts w:ascii="MS Mincho" w:eastAsia="MS Mincho" w:hAnsi="MS Mincho" w:cs="MS Mincho" w:hint="eastAsia"/>
          <w:color w:val="0F1111"/>
        </w:rPr>
        <w:t>【</w:t>
      </w:r>
      <w:r>
        <w:rPr>
          <w:rStyle w:val="a-list-item"/>
          <w:color w:val="0F1111"/>
        </w:rPr>
        <w:t>3 Year After-sales Service</w:t>
      </w:r>
      <w:r>
        <w:rPr>
          <w:rStyle w:val="a-list-item"/>
          <w:rFonts w:ascii="MS Mincho" w:eastAsia="MS Mincho" w:hAnsi="MS Mincho" w:cs="MS Mincho" w:hint="eastAsia"/>
          <w:color w:val="0F1111"/>
        </w:rPr>
        <w:t>】</w:t>
      </w:r>
      <w:r>
        <w:rPr>
          <w:rStyle w:val="a-list-item"/>
          <w:color w:val="0F1111"/>
        </w:rPr>
        <w:t xml:space="preserve">---We promise 3-years product warranty, Lifetime Free After-service and Technical Support from manufacturer </w:t>
      </w:r>
      <w:r w:rsidR="008F7C12">
        <w:rPr>
          <w:rStyle w:val="a-list-item"/>
          <w:color w:val="0F1111"/>
        </w:rPr>
        <w:t>seller,</w:t>
      </w:r>
      <w:r>
        <w:rPr>
          <w:rStyle w:val="a-list-item"/>
          <w:color w:val="0F1111"/>
        </w:rPr>
        <w:t xml:space="preserve"> worry-free with more </w:t>
      </w:r>
      <w:r>
        <w:rPr>
          <w:rStyle w:val="a-list-item"/>
          <w:color w:val="0F1111"/>
        </w:rPr>
        <w:lastRenderedPageBreak/>
        <w:t>than 50,000 hours long lifespan solar flood lights. Please Feel free to contact us if any issue arises.</w:t>
      </w:r>
      <w:r>
        <w:rPr>
          <w:rStyle w:val="apple-converted-space"/>
          <w:color w:val="0F1111"/>
        </w:rPr>
        <w:t> </w:t>
      </w:r>
    </w:p>
    <w:p w14:paraId="42BA020D" w14:textId="77777777" w:rsidR="0042345C" w:rsidRDefault="00281708" w:rsidP="0042345C">
      <w:pPr>
        <w:spacing w:after="240"/>
        <w:rPr>
          <w:rFonts w:ascii="Arial" w:hAnsi="Arial" w:cs="Arial"/>
          <w:color w:val="0F1111"/>
          <w:sz w:val="21"/>
          <w:szCs w:val="21"/>
        </w:rPr>
      </w:pPr>
      <w:r>
        <w:rPr>
          <w:rFonts w:ascii="Arial" w:hAnsi="Arial" w:cs="Arial"/>
          <w:noProof/>
          <w:color w:val="0F1111"/>
          <w:sz w:val="21"/>
          <w:szCs w:val="21"/>
        </w:rPr>
        <w:pict w14:anchorId="77AD47BC">
          <v:rect id="_x0000_i1025" alt="" style="width:468pt;height:.05pt;mso-width-percent:0;mso-height-percent:0;mso-width-percent:0;mso-height-percent:0" o:hralign="center" o:hrstd="t" o:hr="t" fillcolor="#a0a0a0" stroked="f"/>
        </w:pict>
      </w:r>
    </w:p>
    <w:p w14:paraId="0EAC3DA2" w14:textId="77777777" w:rsidR="00195AE4" w:rsidRDefault="00000000" w:rsidP="00195AE4">
      <w:pPr>
        <w:pStyle w:val="iv-tab-heading"/>
        <w:numPr>
          <w:ilvl w:val="0"/>
          <w:numId w:val="4"/>
        </w:numPr>
        <w:pBdr>
          <w:bottom w:val="single" w:sz="12" w:space="0" w:color="E7E7E7"/>
        </w:pBdr>
        <w:spacing w:before="0" w:beforeAutospacing="0" w:after="0" w:afterAutospacing="0"/>
        <w:ind w:left="945" w:right="225"/>
        <w:rPr>
          <w:rFonts w:ascii="Arial" w:hAnsi="Arial" w:cs="Arial"/>
          <w:color w:val="0F1111"/>
          <w:sz w:val="21"/>
          <w:szCs w:val="21"/>
        </w:rPr>
      </w:pPr>
      <w:hyperlink r:id="rId8" w:history="1">
        <w:r w:rsidR="00195AE4">
          <w:rPr>
            <w:rStyle w:val="Hyperlink"/>
            <w:rFonts w:ascii="Arial" w:hAnsi="Arial" w:cs="Arial"/>
            <w:color w:val="002F36"/>
            <w:sz w:val="23"/>
            <w:szCs w:val="23"/>
            <w:bdr w:val="none" w:sz="0" w:space="0" w:color="auto" w:frame="1"/>
            <w:shd w:val="clear" w:color="auto" w:fill="FFFFFF"/>
          </w:rPr>
          <w:t>IMAGES</w:t>
        </w:r>
        <w:r w:rsidR="00195AE4">
          <w:rPr>
            <w:rStyle w:val="apple-converted-space"/>
            <w:rFonts w:ascii="Arial" w:hAnsi="Arial" w:cs="Arial"/>
            <w:color w:val="002F36"/>
            <w:sz w:val="23"/>
            <w:szCs w:val="23"/>
            <w:bdr w:val="none" w:sz="0" w:space="0" w:color="auto" w:frame="1"/>
            <w:shd w:val="clear" w:color="auto" w:fill="FFFFFF"/>
          </w:rPr>
          <w:t> </w:t>
        </w:r>
      </w:hyperlink>
    </w:p>
    <w:p w14:paraId="00C532D7" w14:textId="29E1D7AA" w:rsidR="00195AE4" w:rsidRDefault="00195AE4" w:rsidP="00195AE4">
      <w:pPr>
        <w:shd w:val="clear" w:color="auto" w:fill="FFFFFF"/>
        <w:rPr>
          <w:rFonts w:ascii="Arial" w:hAnsi="Arial" w:cs="Arial"/>
          <w:color w:val="0F1111"/>
          <w:sz w:val="21"/>
          <w:szCs w:val="21"/>
        </w:rPr>
      </w:pPr>
      <w:r>
        <w:rPr>
          <w:rFonts w:ascii="Arial" w:hAnsi="Arial" w:cs="Arial"/>
          <w:color w:val="0F1111"/>
          <w:sz w:val="21"/>
          <w:szCs w:val="21"/>
        </w:rPr>
        <w:fldChar w:fldCharType="begin"/>
      </w:r>
      <w:r>
        <w:rPr>
          <w:rFonts w:ascii="Arial" w:hAnsi="Arial" w:cs="Arial"/>
          <w:color w:val="0F1111"/>
          <w:sz w:val="21"/>
          <w:szCs w:val="21"/>
        </w:rPr>
        <w:instrText xml:space="preserve"> INCLUDEPICTURE "/Users/pdknight/Library/Group Containers/UBF8T346G9.ms/WebArchiveCopyPasteTempFiles/com.microsoft.Word/71TRNpfbe1S._AC_SL1500_.jpg" \* MERGEFORMATINET </w:instrText>
      </w:r>
      <w:r>
        <w:rPr>
          <w:rFonts w:ascii="Arial" w:hAnsi="Arial" w:cs="Arial"/>
          <w:color w:val="0F1111"/>
          <w:sz w:val="21"/>
          <w:szCs w:val="21"/>
        </w:rPr>
        <w:fldChar w:fldCharType="separate"/>
      </w:r>
      <w:r>
        <w:rPr>
          <w:rFonts w:ascii="Arial" w:hAnsi="Arial" w:cs="Arial"/>
          <w:noProof/>
          <w:color w:val="0F1111"/>
          <w:sz w:val="21"/>
          <w:szCs w:val="21"/>
        </w:rPr>
        <w:drawing>
          <wp:inline distT="0" distB="0" distL="0" distR="0" wp14:anchorId="5AFF494F" wp14:editId="5110447E">
            <wp:extent cx="5943600" cy="5819140"/>
            <wp:effectExtent l="0" t="0" r="0" b="0"/>
            <wp:docPr id="167799303" name="Picture 2" descr="A solar panel and a light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9303" name="Picture 2" descr="A solar panel and a light pos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819140"/>
                    </a:xfrm>
                    <a:prstGeom prst="rect">
                      <a:avLst/>
                    </a:prstGeom>
                    <a:noFill/>
                    <a:ln>
                      <a:noFill/>
                    </a:ln>
                  </pic:spPr>
                </pic:pic>
              </a:graphicData>
            </a:graphic>
          </wp:inline>
        </w:drawing>
      </w:r>
      <w:r>
        <w:rPr>
          <w:rFonts w:ascii="Arial" w:hAnsi="Arial" w:cs="Arial"/>
          <w:color w:val="0F1111"/>
          <w:sz w:val="21"/>
          <w:szCs w:val="21"/>
        </w:rPr>
        <w:fldChar w:fldCharType="end"/>
      </w:r>
    </w:p>
    <w:p w14:paraId="74ED83B6" w14:textId="77777777" w:rsidR="0042345C" w:rsidRDefault="0042345C" w:rsidP="0042345C">
      <w:pPr>
        <w:spacing w:after="240"/>
        <w:rPr>
          <w:rFonts w:ascii="Times New Roman" w:hAnsi="Times New Roman" w:cs="Times New Roman"/>
        </w:rPr>
      </w:pPr>
    </w:p>
    <w:sectPr w:rsidR="0042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BA3"/>
    <w:multiLevelType w:val="multilevel"/>
    <w:tmpl w:val="1EDC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00C1D"/>
    <w:multiLevelType w:val="multilevel"/>
    <w:tmpl w:val="CE6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F1367"/>
    <w:multiLevelType w:val="multilevel"/>
    <w:tmpl w:val="F3B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E3F1F"/>
    <w:multiLevelType w:val="multilevel"/>
    <w:tmpl w:val="B8C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579847">
    <w:abstractNumId w:val="2"/>
  </w:num>
  <w:num w:numId="2" w16cid:durableId="950089684">
    <w:abstractNumId w:val="3"/>
  </w:num>
  <w:num w:numId="3" w16cid:durableId="1300450724">
    <w:abstractNumId w:val="1"/>
  </w:num>
  <w:num w:numId="4" w16cid:durableId="27999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F0"/>
    <w:rsid w:val="001145E1"/>
    <w:rsid w:val="00116761"/>
    <w:rsid w:val="00143AFA"/>
    <w:rsid w:val="00195AE4"/>
    <w:rsid w:val="00272A2B"/>
    <w:rsid w:val="00281708"/>
    <w:rsid w:val="002D1342"/>
    <w:rsid w:val="00381746"/>
    <w:rsid w:val="0042345C"/>
    <w:rsid w:val="00480E62"/>
    <w:rsid w:val="008034E0"/>
    <w:rsid w:val="008B28F0"/>
    <w:rsid w:val="008F7C12"/>
    <w:rsid w:val="00920370"/>
    <w:rsid w:val="00F1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CE7E"/>
  <w15:chartTrackingRefBased/>
  <w15:docId w15:val="{E9A4D08A-0154-4842-8CEA-69E4F31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F0"/>
  </w:style>
  <w:style w:type="paragraph" w:styleId="Heading1">
    <w:name w:val="heading 1"/>
    <w:basedOn w:val="Normal"/>
    <w:link w:val="Heading1Char"/>
    <w:uiPriority w:val="9"/>
    <w:qFormat/>
    <w:rsid w:val="008B28F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8F0"/>
    <w:rPr>
      <w:color w:val="0000FF"/>
      <w:u w:val="single"/>
    </w:rPr>
  </w:style>
  <w:style w:type="character" w:styleId="FollowedHyperlink">
    <w:name w:val="FollowedHyperlink"/>
    <w:basedOn w:val="DefaultParagraphFont"/>
    <w:uiPriority w:val="99"/>
    <w:semiHidden/>
    <w:unhideWhenUsed/>
    <w:rsid w:val="008B28F0"/>
    <w:rPr>
      <w:color w:val="954F72" w:themeColor="followedHyperlink"/>
      <w:u w:val="single"/>
    </w:rPr>
  </w:style>
  <w:style w:type="character" w:customStyle="1" w:styleId="Heading1Char">
    <w:name w:val="Heading 1 Char"/>
    <w:basedOn w:val="DefaultParagraphFont"/>
    <w:link w:val="Heading1"/>
    <w:uiPriority w:val="9"/>
    <w:rsid w:val="008B28F0"/>
    <w:rPr>
      <w:rFonts w:ascii="Times New Roman" w:eastAsia="Times New Roman" w:hAnsi="Times New Roman" w:cs="Times New Roman"/>
      <w:b/>
      <w:bCs/>
      <w:kern w:val="36"/>
      <w:sz w:val="48"/>
      <w:szCs w:val="48"/>
      <w14:ligatures w14:val="none"/>
    </w:rPr>
  </w:style>
  <w:style w:type="character" w:customStyle="1" w:styleId="a-size-large">
    <w:name w:val="a-size-large"/>
    <w:basedOn w:val="DefaultParagraphFont"/>
    <w:rsid w:val="008B28F0"/>
  </w:style>
  <w:style w:type="character" w:customStyle="1" w:styleId="apple-converted-space">
    <w:name w:val="apple-converted-space"/>
    <w:basedOn w:val="DefaultParagraphFont"/>
    <w:rsid w:val="008B28F0"/>
  </w:style>
  <w:style w:type="character" w:customStyle="1" w:styleId="a-declarative">
    <w:name w:val="a-declarative"/>
    <w:basedOn w:val="DefaultParagraphFont"/>
    <w:rsid w:val="008B28F0"/>
  </w:style>
  <w:style w:type="character" w:customStyle="1" w:styleId="a-size-base">
    <w:name w:val="a-size-base"/>
    <w:basedOn w:val="DefaultParagraphFont"/>
    <w:rsid w:val="008B28F0"/>
  </w:style>
  <w:style w:type="character" w:customStyle="1" w:styleId="a-icon-alt">
    <w:name w:val="a-icon-alt"/>
    <w:basedOn w:val="DefaultParagraphFont"/>
    <w:rsid w:val="008B28F0"/>
  </w:style>
  <w:style w:type="character" w:customStyle="1" w:styleId="aok-offscreen">
    <w:name w:val="aok-offscreen"/>
    <w:basedOn w:val="DefaultParagraphFont"/>
    <w:rsid w:val="008B28F0"/>
  </w:style>
  <w:style w:type="character" w:customStyle="1" w:styleId="a-price">
    <w:name w:val="a-price"/>
    <w:basedOn w:val="DefaultParagraphFont"/>
    <w:rsid w:val="008B28F0"/>
  </w:style>
  <w:style w:type="character" w:customStyle="1" w:styleId="a-price-symbol">
    <w:name w:val="a-price-symbol"/>
    <w:basedOn w:val="DefaultParagraphFont"/>
    <w:rsid w:val="008B28F0"/>
  </w:style>
  <w:style w:type="character" w:customStyle="1" w:styleId="a-price-whole">
    <w:name w:val="a-price-whole"/>
    <w:basedOn w:val="DefaultParagraphFont"/>
    <w:rsid w:val="008B28F0"/>
  </w:style>
  <w:style w:type="character" w:customStyle="1" w:styleId="a-price-decimal">
    <w:name w:val="a-price-decimal"/>
    <w:basedOn w:val="DefaultParagraphFont"/>
    <w:rsid w:val="008B28F0"/>
  </w:style>
  <w:style w:type="character" w:customStyle="1" w:styleId="a-price-fraction">
    <w:name w:val="a-price-fraction"/>
    <w:basedOn w:val="DefaultParagraphFont"/>
    <w:rsid w:val="008B28F0"/>
  </w:style>
  <w:style w:type="character" w:customStyle="1" w:styleId="a-size-small">
    <w:name w:val="a-size-small"/>
    <w:basedOn w:val="DefaultParagraphFont"/>
    <w:rsid w:val="008B28F0"/>
  </w:style>
  <w:style w:type="character" w:customStyle="1" w:styleId="celwidget">
    <w:name w:val="celwidget"/>
    <w:basedOn w:val="DefaultParagraphFont"/>
    <w:rsid w:val="008B28F0"/>
  </w:style>
  <w:style w:type="paragraph" w:customStyle="1" w:styleId="a-spacing-mini">
    <w:name w:val="a-spacing-mini"/>
    <w:basedOn w:val="Normal"/>
    <w:rsid w:val="008B28F0"/>
    <w:pPr>
      <w:spacing w:before="100" w:beforeAutospacing="1" w:after="100" w:afterAutospacing="1"/>
    </w:pPr>
    <w:rPr>
      <w:rFonts w:ascii="Times New Roman" w:eastAsia="Times New Roman" w:hAnsi="Times New Roman" w:cs="Times New Roman"/>
      <w:kern w:val="0"/>
      <w14:ligatures w14:val="none"/>
    </w:rPr>
  </w:style>
  <w:style w:type="character" w:customStyle="1" w:styleId="a-list-item">
    <w:name w:val="a-list-item"/>
    <w:basedOn w:val="DefaultParagraphFont"/>
    <w:rsid w:val="008B28F0"/>
  </w:style>
  <w:style w:type="character" w:customStyle="1" w:styleId="caretnext">
    <w:name w:val="caretnext"/>
    <w:basedOn w:val="DefaultParagraphFont"/>
    <w:rsid w:val="008B28F0"/>
  </w:style>
  <w:style w:type="character" w:customStyle="1" w:styleId="a-text-bold">
    <w:name w:val="a-text-bold"/>
    <w:basedOn w:val="DefaultParagraphFont"/>
    <w:rsid w:val="008034E0"/>
  </w:style>
  <w:style w:type="character" w:customStyle="1" w:styleId="ftcountdownclass">
    <w:name w:val="ftcountdownclass"/>
    <w:basedOn w:val="DefaultParagraphFont"/>
    <w:rsid w:val="008034E0"/>
  </w:style>
  <w:style w:type="character" w:customStyle="1" w:styleId="a-dropdown-container">
    <w:name w:val="a-dropdown-container"/>
    <w:basedOn w:val="DefaultParagraphFont"/>
    <w:rsid w:val="008034E0"/>
  </w:style>
  <w:style w:type="character" w:customStyle="1" w:styleId="askpipe">
    <w:name w:val="askpipe"/>
    <w:basedOn w:val="DefaultParagraphFont"/>
    <w:rsid w:val="0042345C"/>
  </w:style>
  <w:style w:type="character" w:customStyle="1" w:styleId="a-size-medium">
    <w:name w:val="a-size-medium"/>
    <w:basedOn w:val="DefaultParagraphFont"/>
    <w:rsid w:val="0042345C"/>
  </w:style>
  <w:style w:type="paragraph" w:customStyle="1" w:styleId="iv-tab-heading">
    <w:name w:val="iv-tab-heading"/>
    <w:basedOn w:val="Normal"/>
    <w:rsid w:val="00195AE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8485">
      <w:bodyDiv w:val="1"/>
      <w:marLeft w:val="0"/>
      <w:marRight w:val="0"/>
      <w:marTop w:val="0"/>
      <w:marBottom w:val="0"/>
      <w:divBdr>
        <w:top w:val="none" w:sz="0" w:space="0" w:color="auto"/>
        <w:left w:val="none" w:sz="0" w:space="0" w:color="auto"/>
        <w:bottom w:val="none" w:sz="0" w:space="0" w:color="auto"/>
        <w:right w:val="none" w:sz="0" w:space="0" w:color="auto"/>
      </w:divBdr>
      <w:divsChild>
        <w:div w:id="1771002156">
          <w:marLeft w:val="0"/>
          <w:marRight w:val="0"/>
          <w:marTop w:val="0"/>
          <w:marBottom w:val="0"/>
          <w:divBdr>
            <w:top w:val="none" w:sz="0" w:space="0" w:color="auto"/>
            <w:left w:val="none" w:sz="0" w:space="0" w:color="auto"/>
            <w:bottom w:val="none" w:sz="0" w:space="0" w:color="auto"/>
            <w:right w:val="none" w:sz="0" w:space="0" w:color="auto"/>
          </w:divBdr>
          <w:divsChild>
            <w:div w:id="82730220">
              <w:marLeft w:val="0"/>
              <w:marRight w:val="0"/>
              <w:marTop w:val="0"/>
              <w:marBottom w:val="0"/>
              <w:divBdr>
                <w:top w:val="none" w:sz="0" w:space="0" w:color="auto"/>
                <w:left w:val="none" w:sz="0" w:space="0" w:color="auto"/>
                <w:bottom w:val="none" w:sz="0" w:space="0" w:color="auto"/>
                <w:right w:val="none" w:sz="0" w:space="0" w:color="auto"/>
              </w:divBdr>
            </w:div>
          </w:divsChild>
        </w:div>
        <w:div w:id="51927776">
          <w:marLeft w:val="0"/>
          <w:marRight w:val="0"/>
          <w:marTop w:val="0"/>
          <w:marBottom w:val="0"/>
          <w:divBdr>
            <w:top w:val="none" w:sz="0" w:space="0" w:color="auto"/>
            <w:left w:val="none" w:sz="0" w:space="0" w:color="auto"/>
            <w:bottom w:val="none" w:sz="0" w:space="0" w:color="auto"/>
            <w:right w:val="none" w:sz="0" w:space="0" w:color="auto"/>
          </w:divBdr>
          <w:divsChild>
            <w:div w:id="459302536">
              <w:marLeft w:val="0"/>
              <w:marRight w:val="0"/>
              <w:marTop w:val="0"/>
              <w:marBottom w:val="0"/>
              <w:divBdr>
                <w:top w:val="none" w:sz="0" w:space="0" w:color="auto"/>
                <w:left w:val="none" w:sz="0" w:space="0" w:color="auto"/>
                <w:bottom w:val="none" w:sz="0" w:space="0" w:color="auto"/>
                <w:right w:val="none" w:sz="0" w:space="0" w:color="auto"/>
              </w:divBdr>
            </w:div>
          </w:divsChild>
        </w:div>
        <w:div w:id="1904874707">
          <w:marLeft w:val="0"/>
          <w:marRight w:val="0"/>
          <w:marTop w:val="0"/>
          <w:marBottom w:val="0"/>
          <w:divBdr>
            <w:top w:val="none" w:sz="0" w:space="0" w:color="auto"/>
            <w:left w:val="none" w:sz="0" w:space="0" w:color="auto"/>
            <w:bottom w:val="none" w:sz="0" w:space="0" w:color="auto"/>
            <w:right w:val="none" w:sz="0" w:space="0" w:color="auto"/>
          </w:divBdr>
          <w:divsChild>
            <w:div w:id="1512993039">
              <w:marLeft w:val="0"/>
              <w:marRight w:val="0"/>
              <w:marTop w:val="0"/>
              <w:marBottom w:val="0"/>
              <w:divBdr>
                <w:top w:val="none" w:sz="0" w:space="0" w:color="auto"/>
                <w:left w:val="none" w:sz="0" w:space="0" w:color="auto"/>
                <w:bottom w:val="none" w:sz="0" w:space="0" w:color="auto"/>
                <w:right w:val="none" w:sz="0" w:space="0" w:color="auto"/>
              </w:divBdr>
            </w:div>
          </w:divsChild>
        </w:div>
        <w:div w:id="566190300">
          <w:marLeft w:val="0"/>
          <w:marRight w:val="0"/>
          <w:marTop w:val="0"/>
          <w:marBottom w:val="0"/>
          <w:divBdr>
            <w:top w:val="none" w:sz="0" w:space="0" w:color="auto"/>
            <w:left w:val="none" w:sz="0" w:space="0" w:color="auto"/>
            <w:bottom w:val="none" w:sz="0" w:space="0" w:color="auto"/>
            <w:right w:val="none" w:sz="0" w:space="0" w:color="auto"/>
          </w:divBdr>
          <w:divsChild>
            <w:div w:id="562330600">
              <w:marLeft w:val="0"/>
              <w:marRight w:val="0"/>
              <w:marTop w:val="0"/>
              <w:marBottom w:val="0"/>
              <w:divBdr>
                <w:top w:val="none" w:sz="0" w:space="0" w:color="auto"/>
                <w:left w:val="none" w:sz="0" w:space="0" w:color="auto"/>
                <w:bottom w:val="none" w:sz="0" w:space="0" w:color="auto"/>
                <w:right w:val="none" w:sz="0" w:space="0" w:color="auto"/>
              </w:divBdr>
              <w:divsChild>
                <w:div w:id="123353006">
                  <w:marLeft w:val="0"/>
                  <w:marRight w:val="0"/>
                  <w:marTop w:val="0"/>
                  <w:marBottom w:val="0"/>
                  <w:divBdr>
                    <w:top w:val="none" w:sz="0" w:space="0" w:color="auto"/>
                    <w:left w:val="none" w:sz="0" w:space="0" w:color="auto"/>
                    <w:bottom w:val="none" w:sz="0" w:space="0" w:color="auto"/>
                    <w:right w:val="none" w:sz="0" w:space="0" w:color="auto"/>
                  </w:divBdr>
                  <w:divsChild>
                    <w:div w:id="754010506">
                      <w:marLeft w:val="0"/>
                      <w:marRight w:val="0"/>
                      <w:marTop w:val="0"/>
                      <w:marBottom w:val="0"/>
                      <w:divBdr>
                        <w:top w:val="none" w:sz="0" w:space="0" w:color="auto"/>
                        <w:left w:val="none" w:sz="0" w:space="0" w:color="auto"/>
                        <w:bottom w:val="none" w:sz="0" w:space="0" w:color="auto"/>
                        <w:right w:val="none" w:sz="0" w:space="0" w:color="auto"/>
                      </w:divBdr>
                      <w:divsChild>
                        <w:div w:id="33697673">
                          <w:marLeft w:val="0"/>
                          <w:marRight w:val="0"/>
                          <w:marTop w:val="0"/>
                          <w:marBottom w:val="330"/>
                          <w:divBdr>
                            <w:top w:val="none" w:sz="0" w:space="0" w:color="auto"/>
                            <w:left w:val="none" w:sz="0" w:space="0" w:color="auto"/>
                            <w:bottom w:val="none" w:sz="0" w:space="0" w:color="auto"/>
                            <w:right w:val="none" w:sz="0" w:space="0" w:color="auto"/>
                          </w:divBdr>
                        </w:div>
                        <w:div w:id="547108859">
                          <w:marLeft w:val="0"/>
                          <w:marRight w:val="0"/>
                          <w:marTop w:val="0"/>
                          <w:marBottom w:val="0"/>
                          <w:divBdr>
                            <w:top w:val="none" w:sz="0" w:space="0" w:color="auto"/>
                            <w:left w:val="none" w:sz="0" w:space="0" w:color="auto"/>
                            <w:bottom w:val="none" w:sz="0" w:space="0" w:color="auto"/>
                            <w:right w:val="none" w:sz="0" w:space="0" w:color="auto"/>
                          </w:divBdr>
                        </w:div>
                      </w:divsChild>
                    </w:div>
                    <w:div w:id="1552570117">
                      <w:marLeft w:val="0"/>
                      <w:marRight w:val="0"/>
                      <w:marTop w:val="0"/>
                      <w:marBottom w:val="0"/>
                      <w:divBdr>
                        <w:top w:val="none" w:sz="0" w:space="0" w:color="auto"/>
                        <w:left w:val="none" w:sz="0" w:space="0" w:color="auto"/>
                        <w:bottom w:val="none" w:sz="0" w:space="0" w:color="auto"/>
                        <w:right w:val="none" w:sz="0" w:space="0" w:color="auto"/>
                      </w:divBdr>
                    </w:div>
                    <w:div w:id="21301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076">
          <w:marLeft w:val="0"/>
          <w:marRight w:val="0"/>
          <w:marTop w:val="0"/>
          <w:marBottom w:val="0"/>
          <w:divBdr>
            <w:top w:val="none" w:sz="0" w:space="0" w:color="auto"/>
            <w:left w:val="none" w:sz="0" w:space="0" w:color="auto"/>
            <w:bottom w:val="none" w:sz="0" w:space="0" w:color="auto"/>
            <w:right w:val="none" w:sz="0" w:space="0" w:color="auto"/>
          </w:divBdr>
          <w:divsChild>
            <w:div w:id="1409038781">
              <w:marLeft w:val="0"/>
              <w:marRight w:val="0"/>
              <w:marTop w:val="0"/>
              <w:marBottom w:val="60"/>
              <w:divBdr>
                <w:top w:val="none" w:sz="0" w:space="0" w:color="auto"/>
                <w:left w:val="none" w:sz="0" w:space="0" w:color="auto"/>
                <w:bottom w:val="none" w:sz="0" w:space="0" w:color="auto"/>
                <w:right w:val="none" w:sz="0" w:space="0" w:color="auto"/>
              </w:divBdr>
              <w:divsChild>
                <w:div w:id="18019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2448">
          <w:marLeft w:val="0"/>
          <w:marRight w:val="0"/>
          <w:marTop w:val="0"/>
          <w:marBottom w:val="0"/>
          <w:divBdr>
            <w:top w:val="none" w:sz="0" w:space="0" w:color="auto"/>
            <w:left w:val="none" w:sz="0" w:space="0" w:color="auto"/>
            <w:bottom w:val="none" w:sz="0" w:space="0" w:color="auto"/>
            <w:right w:val="none" w:sz="0" w:space="0" w:color="auto"/>
          </w:divBdr>
          <w:divsChild>
            <w:div w:id="1746075928">
              <w:marLeft w:val="0"/>
              <w:marRight w:val="0"/>
              <w:marTop w:val="120"/>
              <w:marBottom w:val="0"/>
              <w:divBdr>
                <w:top w:val="none" w:sz="0" w:space="0" w:color="auto"/>
                <w:left w:val="none" w:sz="0" w:space="0" w:color="auto"/>
                <w:bottom w:val="none" w:sz="0" w:space="0" w:color="auto"/>
                <w:right w:val="none" w:sz="0" w:space="0" w:color="auto"/>
              </w:divBdr>
            </w:div>
          </w:divsChild>
        </w:div>
        <w:div w:id="757405211">
          <w:marLeft w:val="0"/>
          <w:marRight w:val="0"/>
          <w:marTop w:val="0"/>
          <w:marBottom w:val="0"/>
          <w:divBdr>
            <w:top w:val="none" w:sz="0" w:space="0" w:color="auto"/>
            <w:left w:val="none" w:sz="0" w:space="0" w:color="auto"/>
            <w:bottom w:val="none" w:sz="0" w:space="0" w:color="auto"/>
            <w:right w:val="none" w:sz="0" w:space="0" w:color="auto"/>
          </w:divBdr>
          <w:divsChild>
            <w:div w:id="11174084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36371018">
      <w:bodyDiv w:val="1"/>
      <w:marLeft w:val="0"/>
      <w:marRight w:val="0"/>
      <w:marTop w:val="0"/>
      <w:marBottom w:val="0"/>
      <w:divBdr>
        <w:top w:val="none" w:sz="0" w:space="0" w:color="auto"/>
        <w:left w:val="none" w:sz="0" w:space="0" w:color="auto"/>
        <w:bottom w:val="none" w:sz="0" w:space="0" w:color="auto"/>
        <w:right w:val="none" w:sz="0" w:space="0" w:color="auto"/>
      </w:divBdr>
      <w:divsChild>
        <w:div w:id="199628382">
          <w:marLeft w:val="7335"/>
          <w:marRight w:val="4050"/>
          <w:marTop w:val="0"/>
          <w:marBottom w:val="0"/>
          <w:divBdr>
            <w:top w:val="none" w:sz="0" w:space="0" w:color="auto"/>
            <w:left w:val="none" w:sz="0" w:space="0" w:color="auto"/>
            <w:bottom w:val="none" w:sz="0" w:space="0" w:color="auto"/>
            <w:right w:val="none" w:sz="0" w:space="0" w:color="auto"/>
          </w:divBdr>
          <w:divsChild>
            <w:div w:id="358091676">
              <w:marLeft w:val="0"/>
              <w:marRight w:val="0"/>
              <w:marTop w:val="0"/>
              <w:marBottom w:val="0"/>
              <w:divBdr>
                <w:top w:val="none" w:sz="0" w:space="0" w:color="auto"/>
                <w:left w:val="none" w:sz="0" w:space="0" w:color="auto"/>
                <w:bottom w:val="none" w:sz="0" w:space="0" w:color="auto"/>
                <w:right w:val="none" w:sz="0" w:space="0" w:color="auto"/>
              </w:divBdr>
              <w:divsChild>
                <w:div w:id="392239403">
                  <w:marLeft w:val="0"/>
                  <w:marRight w:val="0"/>
                  <w:marTop w:val="0"/>
                  <w:marBottom w:val="0"/>
                  <w:divBdr>
                    <w:top w:val="none" w:sz="0" w:space="0" w:color="auto"/>
                    <w:left w:val="none" w:sz="0" w:space="0" w:color="auto"/>
                    <w:bottom w:val="none" w:sz="0" w:space="0" w:color="auto"/>
                    <w:right w:val="none" w:sz="0" w:space="0" w:color="auto"/>
                  </w:divBdr>
                </w:div>
              </w:divsChild>
            </w:div>
            <w:div w:id="1491560295">
              <w:marLeft w:val="0"/>
              <w:marRight w:val="0"/>
              <w:marTop w:val="0"/>
              <w:marBottom w:val="0"/>
              <w:divBdr>
                <w:top w:val="none" w:sz="0" w:space="0" w:color="auto"/>
                <w:left w:val="none" w:sz="0" w:space="0" w:color="auto"/>
                <w:bottom w:val="none" w:sz="0" w:space="0" w:color="auto"/>
                <w:right w:val="none" w:sz="0" w:space="0" w:color="auto"/>
              </w:divBdr>
              <w:divsChild>
                <w:div w:id="2015648380">
                  <w:marLeft w:val="0"/>
                  <w:marRight w:val="0"/>
                  <w:marTop w:val="0"/>
                  <w:marBottom w:val="0"/>
                  <w:divBdr>
                    <w:top w:val="none" w:sz="0" w:space="0" w:color="auto"/>
                    <w:left w:val="none" w:sz="0" w:space="0" w:color="auto"/>
                    <w:bottom w:val="none" w:sz="0" w:space="0" w:color="auto"/>
                    <w:right w:val="none" w:sz="0" w:space="0" w:color="auto"/>
                  </w:divBdr>
                </w:div>
              </w:divsChild>
            </w:div>
            <w:div w:id="1255474790">
              <w:marLeft w:val="0"/>
              <w:marRight w:val="0"/>
              <w:marTop w:val="0"/>
              <w:marBottom w:val="0"/>
              <w:divBdr>
                <w:top w:val="none" w:sz="0" w:space="0" w:color="auto"/>
                <w:left w:val="none" w:sz="0" w:space="0" w:color="auto"/>
                <w:bottom w:val="none" w:sz="0" w:space="0" w:color="auto"/>
                <w:right w:val="none" w:sz="0" w:space="0" w:color="auto"/>
              </w:divBdr>
              <w:divsChild>
                <w:div w:id="2071685026">
                  <w:marLeft w:val="0"/>
                  <w:marRight w:val="0"/>
                  <w:marTop w:val="0"/>
                  <w:marBottom w:val="0"/>
                  <w:divBdr>
                    <w:top w:val="none" w:sz="0" w:space="0" w:color="auto"/>
                    <w:left w:val="none" w:sz="0" w:space="0" w:color="auto"/>
                    <w:bottom w:val="none" w:sz="0" w:space="0" w:color="auto"/>
                    <w:right w:val="none" w:sz="0" w:space="0" w:color="auto"/>
                  </w:divBdr>
                </w:div>
              </w:divsChild>
            </w:div>
            <w:div w:id="9069499">
              <w:marLeft w:val="0"/>
              <w:marRight w:val="0"/>
              <w:marTop w:val="0"/>
              <w:marBottom w:val="0"/>
              <w:divBdr>
                <w:top w:val="none" w:sz="0" w:space="0" w:color="auto"/>
                <w:left w:val="none" w:sz="0" w:space="0" w:color="auto"/>
                <w:bottom w:val="none" w:sz="0" w:space="0" w:color="auto"/>
                <w:right w:val="none" w:sz="0" w:space="0" w:color="auto"/>
              </w:divBdr>
            </w:div>
            <w:div w:id="2104565726">
              <w:marLeft w:val="0"/>
              <w:marRight w:val="0"/>
              <w:marTop w:val="0"/>
              <w:marBottom w:val="0"/>
              <w:divBdr>
                <w:top w:val="none" w:sz="0" w:space="0" w:color="auto"/>
                <w:left w:val="none" w:sz="0" w:space="0" w:color="auto"/>
                <w:bottom w:val="none" w:sz="0" w:space="0" w:color="auto"/>
                <w:right w:val="none" w:sz="0" w:space="0" w:color="auto"/>
              </w:divBdr>
              <w:divsChild>
                <w:div w:id="704448813">
                  <w:marLeft w:val="0"/>
                  <w:marRight w:val="0"/>
                  <w:marTop w:val="0"/>
                  <w:marBottom w:val="330"/>
                  <w:divBdr>
                    <w:top w:val="none" w:sz="0" w:space="0" w:color="auto"/>
                    <w:left w:val="none" w:sz="0" w:space="0" w:color="auto"/>
                    <w:bottom w:val="none" w:sz="0" w:space="0" w:color="auto"/>
                    <w:right w:val="none" w:sz="0" w:space="0" w:color="auto"/>
                  </w:divBdr>
                </w:div>
              </w:divsChild>
            </w:div>
            <w:div w:id="303122857">
              <w:marLeft w:val="0"/>
              <w:marRight w:val="0"/>
              <w:marTop w:val="0"/>
              <w:marBottom w:val="0"/>
              <w:divBdr>
                <w:top w:val="none" w:sz="0" w:space="0" w:color="auto"/>
                <w:left w:val="none" w:sz="0" w:space="0" w:color="auto"/>
                <w:bottom w:val="none" w:sz="0" w:space="0" w:color="auto"/>
                <w:right w:val="none" w:sz="0" w:space="0" w:color="auto"/>
              </w:divBdr>
              <w:divsChild>
                <w:div w:id="248853208">
                  <w:marLeft w:val="0"/>
                  <w:marRight w:val="0"/>
                  <w:marTop w:val="120"/>
                  <w:marBottom w:val="0"/>
                  <w:divBdr>
                    <w:top w:val="none" w:sz="0" w:space="0" w:color="auto"/>
                    <w:left w:val="none" w:sz="0" w:space="0" w:color="auto"/>
                    <w:bottom w:val="none" w:sz="0" w:space="0" w:color="auto"/>
                    <w:right w:val="none" w:sz="0" w:space="0" w:color="auto"/>
                  </w:divBdr>
                </w:div>
              </w:divsChild>
            </w:div>
            <w:div w:id="66537491">
              <w:marLeft w:val="0"/>
              <w:marRight w:val="0"/>
              <w:marTop w:val="0"/>
              <w:marBottom w:val="0"/>
              <w:divBdr>
                <w:top w:val="none" w:sz="0" w:space="0" w:color="auto"/>
                <w:left w:val="none" w:sz="0" w:space="0" w:color="auto"/>
                <w:bottom w:val="none" w:sz="0" w:space="0" w:color="auto"/>
                <w:right w:val="none" w:sz="0" w:space="0" w:color="auto"/>
              </w:divBdr>
              <w:divsChild>
                <w:div w:id="2125734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7266119">
          <w:marLeft w:val="7335"/>
          <w:marRight w:val="4050"/>
          <w:marTop w:val="0"/>
          <w:marBottom w:val="0"/>
          <w:divBdr>
            <w:top w:val="none" w:sz="0" w:space="0" w:color="auto"/>
            <w:left w:val="none" w:sz="0" w:space="0" w:color="auto"/>
            <w:bottom w:val="none" w:sz="0" w:space="0" w:color="auto"/>
            <w:right w:val="none" w:sz="0" w:space="0" w:color="auto"/>
          </w:divBdr>
          <w:divsChild>
            <w:div w:id="1228027962">
              <w:marLeft w:val="0"/>
              <w:marRight w:val="0"/>
              <w:marTop w:val="0"/>
              <w:marBottom w:val="0"/>
              <w:divBdr>
                <w:top w:val="none" w:sz="0" w:space="0" w:color="auto"/>
                <w:left w:val="none" w:sz="0" w:space="0" w:color="auto"/>
                <w:bottom w:val="none" w:sz="0" w:space="0" w:color="auto"/>
                <w:right w:val="none" w:sz="0" w:space="0" w:color="auto"/>
              </w:divBdr>
              <w:divsChild>
                <w:div w:id="785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8468">
      <w:bodyDiv w:val="1"/>
      <w:marLeft w:val="0"/>
      <w:marRight w:val="0"/>
      <w:marTop w:val="0"/>
      <w:marBottom w:val="0"/>
      <w:divBdr>
        <w:top w:val="none" w:sz="0" w:space="0" w:color="auto"/>
        <w:left w:val="none" w:sz="0" w:space="0" w:color="auto"/>
        <w:bottom w:val="none" w:sz="0" w:space="0" w:color="auto"/>
        <w:right w:val="none" w:sz="0" w:space="0" w:color="auto"/>
      </w:divBdr>
      <w:divsChild>
        <w:div w:id="1086028584">
          <w:marLeft w:val="7335"/>
          <w:marRight w:val="4050"/>
          <w:marTop w:val="0"/>
          <w:marBottom w:val="0"/>
          <w:divBdr>
            <w:top w:val="none" w:sz="0" w:space="0" w:color="auto"/>
            <w:left w:val="none" w:sz="0" w:space="0" w:color="auto"/>
            <w:bottom w:val="none" w:sz="0" w:space="0" w:color="auto"/>
            <w:right w:val="none" w:sz="0" w:space="0" w:color="auto"/>
          </w:divBdr>
          <w:divsChild>
            <w:div w:id="2118133076">
              <w:marLeft w:val="0"/>
              <w:marRight w:val="0"/>
              <w:marTop w:val="0"/>
              <w:marBottom w:val="0"/>
              <w:divBdr>
                <w:top w:val="none" w:sz="0" w:space="0" w:color="auto"/>
                <w:left w:val="none" w:sz="0" w:space="0" w:color="auto"/>
                <w:bottom w:val="none" w:sz="0" w:space="0" w:color="auto"/>
                <w:right w:val="none" w:sz="0" w:space="0" w:color="auto"/>
              </w:divBdr>
              <w:divsChild>
                <w:div w:id="751201327">
                  <w:marLeft w:val="0"/>
                  <w:marRight w:val="0"/>
                  <w:marTop w:val="0"/>
                  <w:marBottom w:val="0"/>
                  <w:divBdr>
                    <w:top w:val="none" w:sz="0" w:space="0" w:color="auto"/>
                    <w:left w:val="none" w:sz="0" w:space="0" w:color="auto"/>
                    <w:bottom w:val="none" w:sz="0" w:space="0" w:color="auto"/>
                    <w:right w:val="none" w:sz="0" w:space="0" w:color="auto"/>
                  </w:divBdr>
                </w:div>
              </w:divsChild>
            </w:div>
            <w:div w:id="1454595433">
              <w:marLeft w:val="0"/>
              <w:marRight w:val="0"/>
              <w:marTop w:val="0"/>
              <w:marBottom w:val="0"/>
              <w:divBdr>
                <w:top w:val="none" w:sz="0" w:space="0" w:color="auto"/>
                <w:left w:val="none" w:sz="0" w:space="0" w:color="auto"/>
                <w:bottom w:val="none" w:sz="0" w:space="0" w:color="auto"/>
                <w:right w:val="none" w:sz="0" w:space="0" w:color="auto"/>
              </w:divBdr>
              <w:divsChild>
                <w:div w:id="689992397">
                  <w:marLeft w:val="0"/>
                  <w:marRight w:val="0"/>
                  <w:marTop w:val="0"/>
                  <w:marBottom w:val="0"/>
                  <w:divBdr>
                    <w:top w:val="none" w:sz="0" w:space="0" w:color="auto"/>
                    <w:left w:val="none" w:sz="0" w:space="0" w:color="auto"/>
                    <w:bottom w:val="none" w:sz="0" w:space="0" w:color="auto"/>
                    <w:right w:val="none" w:sz="0" w:space="0" w:color="auto"/>
                  </w:divBdr>
                </w:div>
              </w:divsChild>
            </w:div>
            <w:div w:id="1613396065">
              <w:marLeft w:val="0"/>
              <w:marRight w:val="0"/>
              <w:marTop w:val="0"/>
              <w:marBottom w:val="0"/>
              <w:divBdr>
                <w:top w:val="none" w:sz="0" w:space="0" w:color="auto"/>
                <w:left w:val="none" w:sz="0" w:space="0" w:color="auto"/>
                <w:bottom w:val="none" w:sz="0" w:space="0" w:color="auto"/>
                <w:right w:val="none" w:sz="0" w:space="0" w:color="auto"/>
              </w:divBdr>
              <w:divsChild>
                <w:div w:id="446117958">
                  <w:marLeft w:val="0"/>
                  <w:marRight w:val="0"/>
                  <w:marTop w:val="0"/>
                  <w:marBottom w:val="0"/>
                  <w:divBdr>
                    <w:top w:val="none" w:sz="0" w:space="0" w:color="auto"/>
                    <w:left w:val="none" w:sz="0" w:space="0" w:color="auto"/>
                    <w:bottom w:val="none" w:sz="0" w:space="0" w:color="auto"/>
                    <w:right w:val="none" w:sz="0" w:space="0" w:color="auto"/>
                  </w:divBdr>
                </w:div>
              </w:divsChild>
            </w:div>
            <w:div w:id="1151482254">
              <w:marLeft w:val="0"/>
              <w:marRight w:val="0"/>
              <w:marTop w:val="0"/>
              <w:marBottom w:val="0"/>
              <w:divBdr>
                <w:top w:val="none" w:sz="0" w:space="0" w:color="auto"/>
                <w:left w:val="none" w:sz="0" w:space="0" w:color="auto"/>
                <w:bottom w:val="none" w:sz="0" w:space="0" w:color="auto"/>
                <w:right w:val="none" w:sz="0" w:space="0" w:color="auto"/>
              </w:divBdr>
            </w:div>
            <w:div w:id="292834524">
              <w:marLeft w:val="0"/>
              <w:marRight w:val="0"/>
              <w:marTop w:val="0"/>
              <w:marBottom w:val="0"/>
              <w:divBdr>
                <w:top w:val="none" w:sz="0" w:space="0" w:color="auto"/>
                <w:left w:val="none" w:sz="0" w:space="0" w:color="auto"/>
                <w:bottom w:val="none" w:sz="0" w:space="0" w:color="auto"/>
                <w:right w:val="none" w:sz="0" w:space="0" w:color="auto"/>
              </w:divBdr>
              <w:divsChild>
                <w:div w:id="659385535">
                  <w:marLeft w:val="0"/>
                  <w:marRight w:val="0"/>
                  <w:marTop w:val="0"/>
                  <w:marBottom w:val="330"/>
                  <w:divBdr>
                    <w:top w:val="none" w:sz="0" w:space="0" w:color="auto"/>
                    <w:left w:val="none" w:sz="0" w:space="0" w:color="auto"/>
                    <w:bottom w:val="none" w:sz="0" w:space="0" w:color="auto"/>
                    <w:right w:val="none" w:sz="0" w:space="0" w:color="auto"/>
                  </w:divBdr>
                </w:div>
              </w:divsChild>
            </w:div>
            <w:div w:id="565915844">
              <w:marLeft w:val="0"/>
              <w:marRight w:val="0"/>
              <w:marTop w:val="0"/>
              <w:marBottom w:val="0"/>
              <w:divBdr>
                <w:top w:val="none" w:sz="0" w:space="0" w:color="auto"/>
                <w:left w:val="none" w:sz="0" w:space="0" w:color="auto"/>
                <w:bottom w:val="none" w:sz="0" w:space="0" w:color="auto"/>
                <w:right w:val="none" w:sz="0" w:space="0" w:color="auto"/>
              </w:divBdr>
              <w:divsChild>
                <w:div w:id="2062821680">
                  <w:marLeft w:val="0"/>
                  <w:marRight w:val="0"/>
                  <w:marTop w:val="120"/>
                  <w:marBottom w:val="0"/>
                  <w:divBdr>
                    <w:top w:val="none" w:sz="0" w:space="0" w:color="auto"/>
                    <w:left w:val="none" w:sz="0" w:space="0" w:color="auto"/>
                    <w:bottom w:val="none" w:sz="0" w:space="0" w:color="auto"/>
                    <w:right w:val="none" w:sz="0" w:space="0" w:color="auto"/>
                  </w:divBdr>
                </w:div>
              </w:divsChild>
            </w:div>
            <w:div w:id="1508329292">
              <w:marLeft w:val="0"/>
              <w:marRight w:val="0"/>
              <w:marTop w:val="0"/>
              <w:marBottom w:val="0"/>
              <w:divBdr>
                <w:top w:val="none" w:sz="0" w:space="0" w:color="auto"/>
                <w:left w:val="none" w:sz="0" w:space="0" w:color="auto"/>
                <w:bottom w:val="none" w:sz="0" w:space="0" w:color="auto"/>
                <w:right w:val="none" w:sz="0" w:space="0" w:color="auto"/>
              </w:divBdr>
              <w:divsChild>
                <w:div w:id="16871717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3657754">
          <w:marLeft w:val="7335"/>
          <w:marRight w:val="4050"/>
          <w:marTop w:val="0"/>
          <w:marBottom w:val="0"/>
          <w:divBdr>
            <w:top w:val="none" w:sz="0" w:space="0" w:color="auto"/>
            <w:left w:val="none" w:sz="0" w:space="0" w:color="auto"/>
            <w:bottom w:val="none" w:sz="0" w:space="0" w:color="auto"/>
            <w:right w:val="none" w:sz="0" w:space="0" w:color="auto"/>
          </w:divBdr>
          <w:divsChild>
            <w:div w:id="52579666">
              <w:marLeft w:val="0"/>
              <w:marRight w:val="0"/>
              <w:marTop w:val="0"/>
              <w:marBottom w:val="0"/>
              <w:divBdr>
                <w:top w:val="none" w:sz="0" w:space="0" w:color="auto"/>
                <w:left w:val="none" w:sz="0" w:space="0" w:color="auto"/>
                <w:bottom w:val="none" w:sz="0" w:space="0" w:color="auto"/>
                <w:right w:val="none" w:sz="0" w:space="0" w:color="auto"/>
              </w:divBdr>
              <w:divsChild>
                <w:div w:id="1578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013">
      <w:bodyDiv w:val="1"/>
      <w:marLeft w:val="0"/>
      <w:marRight w:val="0"/>
      <w:marTop w:val="0"/>
      <w:marBottom w:val="0"/>
      <w:divBdr>
        <w:top w:val="none" w:sz="0" w:space="0" w:color="auto"/>
        <w:left w:val="none" w:sz="0" w:space="0" w:color="auto"/>
        <w:bottom w:val="none" w:sz="0" w:space="0" w:color="auto"/>
        <w:right w:val="none" w:sz="0" w:space="0" w:color="auto"/>
      </w:divBdr>
      <w:divsChild>
        <w:div w:id="700322507">
          <w:marLeft w:val="0"/>
          <w:marRight w:val="0"/>
          <w:marTop w:val="0"/>
          <w:marBottom w:val="0"/>
          <w:divBdr>
            <w:top w:val="none" w:sz="0" w:space="0" w:color="auto"/>
            <w:left w:val="none" w:sz="0" w:space="0" w:color="auto"/>
            <w:bottom w:val="none" w:sz="0" w:space="0" w:color="auto"/>
            <w:right w:val="none" w:sz="0" w:space="0" w:color="auto"/>
          </w:divBdr>
          <w:divsChild>
            <w:div w:id="11304296">
              <w:marLeft w:val="0"/>
              <w:marRight w:val="0"/>
              <w:marTop w:val="0"/>
              <w:marBottom w:val="0"/>
              <w:divBdr>
                <w:top w:val="none" w:sz="0" w:space="0" w:color="auto"/>
                <w:left w:val="none" w:sz="0" w:space="0" w:color="auto"/>
                <w:bottom w:val="none" w:sz="0" w:space="0" w:color="auto"/>
                <w:right w:val="none" w:sz="0" w:space="0" w:color="auto"/>
              </w:divBdr>
              <w:divsChild>
                <w:div w:id="717097167">
                  <w:marLeft w:val="0"/>
                  <w:marRight w:val="0"/>
                  <w:marTop w:val="0"/>
                  <w:marBottom w:val="0"/>
                  <w:divBdr>
                    <w:top w:val="none" w:sz="0" w:space="0" w:color="auto"/>
                    <w:left w:val="none" w:sz="0" w:space="0" w:color="auto"/>
                    <w:bottom w:val="none" w:sz="0" w:space="0" w:color="auto"/>
                    <w:right w:val="none" w:sz="0" w:space="0" w:color="auto"/>
                  </w:divBdr>
                  <w:divsChild>
                    <w:div w:id="261688622">
                      <w:marLeft w:val="0"/>
                      <w:marRight w:val="0"/>
                      <w:marTop w:val="0"/>
                      <w:marBottom w:val="0"/>
                      <w:divBdr>
                        <w:top w:val="none" w:sz="0" w:space="0" w:color="auto"/>
                        <w:left w:val="none" w:sz="0" w:space="0" w:color="auto"/>
                        <w:bottom w:val="none" w:sz="0" w:space="0" w:color="auto"/>
                        <w:right w:val="none" w:sz="0" w:space="0" w:color="auto"/>
                      </w:divBdr>
                      <w:divsChild>
                        <w:div w:id="5593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1910">
          <w:marLeft w:val="0"/>
          <w:marRight w:val="0"/>
          <w:marTop w:val="0"/>
          <w:marBottom w:val="0"/>
          <w:divBdr>
            <w:top w:val="none" w:sz="0" w:space="0" w:color="auto"/>
            <w:left w:val="none" w:sz="0" w:space="0" w:color="auto"/>
            <w:bottom w:val="none" w:sz="0" w:space="0" w:color="auto"/>
            <w:right w:val="none" w:sz="0" w:space="0" w:color="auto"/>
          </w:divBdr>
          <w:divsChild>
            <w:div w:id="583536190">
              <w:marLeft w:val="0"/>
              <w:marRight w:val="0"/>
              <w:marTop w:val="0"/>
              <w:marBottom w:val="0"/>
              <w:divBdr>
                <w:top w:val="none" w:sz="0" w:space="0" w:color="auto"/>
                <w:left w:val="none" w:sz="0" w:space="0" w:color="auto"/>
                <w:bottom w:val="none" w:sz="0" w:space="0" w:color="auto"/>
                <w:right w:val="none" w:sz="0" w:space="0" w:color="auto"/>
              </w:divBdr>
              <w:divsChild>
                <w:div w:id="629677206">
                  <w:marLeft w:val="0"/>
                  <w:marRight w:val="0"/>
                  <w:marTop w:val="0"/>
                  <w:marBottom w:val="0"/>
                  <w:divBdr>
                    <w:top w:val="none" w:sz="0" w:space="0" w:color="auto"/>
                    <w:left w:val="none" w:sz="0" w:space="0" w:color="auto"/>
                    <w:bottom w:val="none" w:sz="0" w:space="0" w:color="auto"/>
                    <w:right w:val="none" w:sz="0" w:space="0" w:color="auto"/>
                  </w:divBdr>
                  <w:divsChild>
                    <w:div w:id="215439585">
                      <w:marLeft w:val="0"/>
                      <w:marRight w:val="0"/>
                      <w:marTop w:val="0"/>
                      <w:marBottom w:val="0"/>
                      <w:divBdr>
                        <w:top w:val="none" w:sz="0" w:space="0" w:color="auto"/>
                        <w:left w:val="none" w:sz="0" w:space="0" w:color="auto"/>
                        <w:bottom w:val="none" w:sz="0" w:space="0" w:color="auto"/>
                        <w:right w:val="none" w:sz="0" w:space="0" w:color="auto"/>
                      </w:divBdr>
                    </w:div>
                    <w:div w:id="1794056856">
                      <w:marLeft w:val="0"/>
                      <w:marRight w:val="0"/>
                      <w:marTop w:val="0"/>
                      <w:marBottom w:val="0"/>
                      <w:divBdr>
                        <w:top w:val="none" w:sz="0" w:space="0" w:color="auto"/>
                        <w:left w:val="none" w:sz="0" w:space="0" w:color="auto"/>
                        <w:bottom w:val="none" w:sz="0" w:space="0" w:color="auto"/>
                        <w:right w:val="none" w:sz="0" w:space="0" w:color="auto"/>
                      </w:divBdr>
                      <w:divsChild>
                        <w:div w:id="360859765">
                          <w:marLeft w:val="0"/>
                          <w:marRight w:val="0"/>
                          <w:marTop w:val="0"/>
                          <w:marBottom w:val="0"/>
                          <w:divBdr>
                            <w:top w:val="none" w:sz="0" w:space="0" w:color="auto"/>
                            <w:left w:val="none" w:sz="0" w:space="0" w:color="auto"/>
                            <w:bottom w:val="none" w:sz="0" w:space="0" w:color="auto"/>
                            <w:right w:val="none" w:sz="0" w:space="0" w:color="auto"/>
                          </w:divBdr>
                          <w:divsChild>
                            <w:div w:id="1596550389">
                              <w:marLeft w:val="0"/>
                              <w:marRight w:val="0"/>
                              <w:marTop w:val="0"/>
                              <w:marBottom w:val="330"/>
                              <w:divBdr>
                                <w:top w:val="none" w:sz="0" w:space="0" w:color="auto"/>
                                <w:left w:val="none" w:sz="0" w:space="0" w:color="auto"/>
                                <w:bottom w:val="none" w:sz="0" w:space="0" w:color="auto"/>
                                <w:right w:val="none" w:sz="0" w:space="0" w:color="auto"/>
                              </w:divBdr>
                              <w:divsChild>
                                <w:div w:id="1366515955">
                                  <w:marLeft w:val="0"/>
                                  <w:marRight w:val="0"/>
                                  <w:marTop w:val="0"/>
                                  <w:marBottom w:val="0"/>
                                  <w:divBdr>
                                    <w:top w:val="none" w:sz="0" w:space="0" w:color="auto"/>
                                    <w:left w:val="none" w:sz="0" w:space="0" w:color="auto"/>
                                    <w:bottom w:val="none" w:sz="0" w:space="0" w:color="auto"/>
                                    <w:right w:val="none" w:sz="0" w:space="0" w:color="auto"/>
                                  </w:divBdr>
                                  <w:divsChild>
                                    <w:div w:id="1282999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02394924">
                          <w:marLeft w:val="0"/>
                          <w:marRight w:val="0"/>
                          <w:marTop w:val="0"/>
                          <w:marBottom w:val="0"/>
                          <w:divBdr>
                            <w:top w:val="none" w:sz="0" w:space="0" w:color="auto"/>
                            <w:left w:val="none" w:sz="0" w:space="0" w:color="auto"/>
                            <w:bottom w:val="none" w:sz="0" w:space="0" w:color="auto"/>
                            <w:right w:val="none" w:sz="0" w:space="0" w:color="auto"/>
                          </w:divBdr>
                          <w:divsChild>
                            <w:div w:id="1013068544">
                              <w:marLeft w:val="0"/>
                              <w:marRight w:val="0"/>
                              <w:marTop w:val="0"/>
                              <w:marBottom w:val="120"/>
                              <w:divBdr>
                                <w:top w:val="none" w:sz="0" w:space="0" w:color="auto"/>
                                <w:left w:val="none" w:sz="0" w:space="0" w:color="auto"/>
                                <w:bottom w:val="none" w:sz="0" w:space="0" w:color="auto"/>
                                <w:right w:val="none" w:sz="0" w:space="0" w:color="auto"/>
                              </w:divBdr>
                              <w:divsChild>
                                <w:div w:id="1066611347">
                                  <w:marLeft w:val="0"/>
                                  <w:marRight w:val="62"/>
                                  <w:marTop w:val="0"/>
                                  <w:marBottom w:val="0"/>
                                  <w:divBdr>
                                    <w:top w:val="none" w:sz="0" w:space="0" w:color="auto"/>
                                    <w:left w:val="none" w:sz="0" w:space="0" w:color="auto"/>
                                    <w:bottom w:val="none" w:sz="0" w:space="0" w:color="auto"/>
                                    <w:right w:val="none" w:sz="0" w:space="0" w:color="auto"/>
                                  </w:divBdr>
                                  <w:divsChild>
                                    <w:div w:id="1842157468">
                                      <w:marLeft w:val="0"/>
                                      <w:marRight w:val="0"/>
                                      <w:marTop w:val="0"/>
                                      <w:marBottom w:val="0"/>
                                      <w:divBdr>
                                        <w:top w:val="none" w:sz="0" w:space="0" w:color="auto"/>
                                        <w:left w:val="none" w:sz="0" w:space="0" w:color="auto"/>
                                        <w:bottom w:val="none" w:sz="0" w:space="0" w:color="auto"/>
                                        <w:right w:val="none" w:sz="0" w:space="0" w:color="auto"/>
                                      </w:divBdr>
                                      <w:divsChild>
                                        <w:div w:id="1220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2156">
                  <w:marLeft w:val="0"/>
                  <w:marRight w:val="0"/>
                  <w:marTop w:val="0"/>
                  <w:marBottom w:val="0"/>
                  <w:divBdr>
                    <w:top w:val="none" w:sz="0" w:space="0" w:color="auto"/>
                    <w:left w:val="none" w:sz="0" w:space="0" w:color="auto"/>
                    <w:bottom w:val="none" w:sz="0" w:space="0" w:color="auto"/>
                    <w:right w:val="none" w:sz="0" w:space="0" w:color="auto"/>
                  </w:divBdr>
                  <w:divsChild>
                    <w:div w:id="1796562737">
                      <w:marLeft w:val="0"/>
                      <w:marRight w:val="0"/>
                      <w:marTop w:val="0"/>
                      <w:marBottom w:val="0"/>
                      <w:divBdr>
                        <w:top w:val="none" w:sz="0" w:space="0" w:color="auto"/>
                        <w:left w:val="none" w:sz="0" w:space="0" w:color="auto"/>
                        <w:bottom w:val="none" w:sz="0" w:space="0" w:color="auto"/>
                        <w:right w:val="none" w:sz="0" w:space="0" w:color="auto"/>
                      </w:divBdr>
                      <w:divsChild>
                        <w:div w:id="110684542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87153547">
                  <w:marLeft w:val="0"/>
                  <w:marRight w:val="0"/>
                  <w:marTop w:val="0"/>
                  <w:marBottom w:val="0"/>
                  <w:divBdr>
                    <w:top w:val="none" w:sz="0" w:space="0" w:color="auto"/>
                    <w:left w:val="none" w:sz="0" w:space="0" w:color="auto"/>
                    <w:bottom w:val="none" w:sz="0" w:space="0" w:color="auto"/>
                    <w:right w:val="none" w:sz="0" w:space="0" w:color="auto"/>
                  </w:divBdr>
                  <w:divsChild>
                    <w:div w:id="1283995366">
                      <w:marLeft w:val="0"/>
                      <w:marRight w:val="0"/>
                      <w:marTop w:val="0"/>
                      <w:marBottom w:val="0"/>
                      <w:divBdr>
                        <w:top w:val="none" w:sz="0" w:space="0" w:color="auto"/>
                        <w:left w:val="none" w:sz="0" w:space="0" w:color="auto"/>
                        <w:bottom w:val="none" w:sz="0" w:space="0" w:color="auto"/>
                        <w:right w:val="none" w:sz="0" w:space="0" w:color="auto"/>
                      </w:divBdr>
                      <w:divsChild>
                        <w:div w:id="982546215">
                          <w:marLeft w:val="0"/>
                          <w:marRight w:val="0"/>
                          <w:marTop w:val="0"/>
                          <w:marBottom w:val="180"/>
                          <w:divBdr>
                            <w:top w:val="none" w:sz="0" w:space="0" w:color="auto"/>
                            <w:left w:val="none" w:sz="0" w:space="0" w:color="auto"/>
                            <w:bottom w:val="none" w:sz="0" w:space="0" w:color="auto"/>
                            <w:right w:val="none" w:sz="0" w:space="0" w:color="auto"/>
                          </w:divBdr>
                          <w:divsChild>
                            <w:div w:id="893615341">
                              <w:marLeft w:val="0"/>
                              <w:marRight w:val="6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91120">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0">
          <w:marLeft w:val="0"/>
          <w:marRight w:val="0"/>
          <w:marTop w:val="0"/>
          <w:marBottom w:val="0"/>
          <w:divBdr>
            <w:top w:val="none" w:sz="0" w:space="0" w:color="auto"/>
            <w:left w:val="none" w:sz="0" w:space="0" w:color="auto"/>
            <w:bottom w:val="none" w:sz="0" w:space="0" w:color="auto"/>
            <w:right w:val="none" w:sz="0" w:space="0" w:color="auto"/>
          </w:divBdr>
          <w:divsChild>
            <w:div w:id="2107143191">
              <w:marLeft w:val="0"/>
              <w:marRight w:val="0"/>
              <w:marTop w:val="0"/>
              <w:marBottom w:val="0"/>
              <w:divBdr>
                <w:top w:val="none" w:sz="0" w:space="0" w:color="auto"/>
                <w:left w:val="none" w:sz="0" w:space="0" w:color="auto"/>
                <w:bottom w:val="none" w:sz="0" w:space="0" w:color="auto"/>
                <w:right w:val="none" w:sz="0" w:space="0" w:color="auto"/>
              </w:divBdr>
              <w:divsChild>
                <w:div w:id="1877886737">
                  <w:marLeft w:val="0"/>
                  <w:marRight w:val="0"/>
                  <w:marTop w:val="0"/>
                  <w:marBottom w:val="0"/>
                  <w:divBdr>
                    <w:top w:val="none" w:sz="0" w:space="0" w:color="auto"/>
                    <w:left w:val="none" w:sz="0" w:space="0" w:color="auto"/>
                    <w:bottom w:val="none" w:sz="0" w:space="0" w:color="auto"/>
                    <w:right w:val="none" w:sz="0" w:space="0" w:color="auto"/>
                  </w:divBdr>
                  <w:divsChild>
                    <w:div w:id="1082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pdknight/Desktop/W.E.T./TENKOO%20LED%20Solar%20Street%20Light%20Outdoor%20-%2020000LM%20400W%20Motion%20Sensor%20Lamp%20Waterproof%20IP66%20Security%20Pow.html" TargetMode="External"/><Relationship Id="rId3" Type="http://schemas.openxmlformats.org/officeDocument/2006/relationships/settings" Target="settings.xml"/><Relationship Id="rId7" Type="http://schemas.openxmlformats.org/officeDocument/2006/relationships/hyperlink" Target="https://www.amazon.com/gp/help/customer/display.html?nodeId=GZXW7X6AKTHNUP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mazon.com/stores/Gebosun/page/A1FB3D4E-3986-4AF3-ACAB-7EDCCDFDC2F9?ref_=ast_bl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Knight</dc:creator>
  <cp:keywords/>
  <dc:description/>
  <cp:lastModifiedBy>Paul Knight</cp:lastModifiedBy>
  <cp:revision>4</cp:revision>
  <cp:lastPrinted>2023-11-07T01:48:00Z</cp:lastPrinted>
  <dcterms:created xsi:type="dcterms:W3CDTF">2023-11-06T22:23:00Z</dcterms:created>
  <dcterms:modified xsi:type="dcterms:W3CDTF">2023-11-07T01:49:00Z</dcterms:modified>
</cp:coreProperties>
</file>