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EC" w:rsidRPr="00065FBF" w:rsidRDefault="00065FBF">
      <w:pPr>
        <w:rPr>
          <w:rFonts w:ascii="Arial" w:hAnsi="Arial" w:cs="Arial"/>
        </w:rPr>
      </w:pPr>
      <w:r w:rsidRPr="00065FBF">
        <w:rPr>
          <w:rFonts w:ascii="Arial" w:hAnsi="Arial" w:cs="Arial"/>
        </w:rPr>
        <w:t xml:space="preserve">ARTICLES 1-4.06 </w:t>
      </w:r>
      <w:r w:rsidR="005B67A3" w:rsidRPr="00065FBF">
        <w:rPr>
          <w:rFonts w:ascii="Arial" w:hAnsi="Arial" w:cs="Arial"/>
        </w:rPr>
        <w:t xml:space="preserve">Additions </w:t>
      </w:r>
    </w:p>
    <w:p w:rsidR="00431908" w:rsidRPr="00431908" w:rsidRDefault="00431908" w:rsidP="005B67A3">
      <w:pPr>
        <w:autoSpaceDE w:val="0"/>
        <w:autoSpaceDN w:val="0"/>
        <w:adjustRightInd w:val="0"/>
        <w:spacing w:after="0" w:line="240" w:lineRule="auto"/>
        <w:ind w:left="180"/>
        <w:rPr>
          <w:rFonts w:ascii="Arial" w:hAnsi="Arial" w:cs="Arial"/>
        </w:rPr>
      </w:pPr>
      <w:r w:rsidRPr="00431908">
        <w:rPr>
          <w:rFonts w:ascii="Arial" w:hAnsi="Arial" w:cs="Arial"/>
        </w:rPr>
        <w:t>Definitions</w:t>
      </w:r>
    </w:p>
    <w:p w:rsidR="00431908" w:rsidRDefault="00431908" w:rsidP="005B67A3">
      <w:pPr>
        <w:autoSpaceDE w:val="0"/>
        <w:autoSpaceDN w:val="0"/>
        <w:adjustRightInd w:val="0"/>
        <w:spacing w:after="0" w:line="240" w:lineRule="auto"/>
        <w:ind w:left="180"/>
        <w:rPr>
          <w:rFonts w:ascii="Arial" w:hAnsi="Arial" w:cs="Arial"/>
          <w:b/>
          <w:u w:val="thick"/>
        </w:rPr>
      </w:pPr>
    </w:p>
    <w:p w:rsidR="00431908" w:rsidRPr="002815BD" w:rsidRDefault="00431908" w:rsidP="00431908">
      <w:pPr>
        <w:pStyle w:val="BodyText"/>
        <w:ind w:left="140" w:right="137"/>
        <w:rPr>
          <w:b/>
          <w:sz w:val="22"/>
          <w:szCs w:val="22"/>
          <w:u w:val="single"/>
        </w:rPr>
      </w:pPr>
      <w:r w:rsidRPr="002815BD">
        <w:rPr>
          <w:b/>
          <w:sz w:val="22"/>
          <w:szCs w:val="22"/>
          <w:u w:val="thick"/>
        </w:rPr>
        <w:t xml:space="preserve">ATTACHED DWELLING </w:t>
      </w:r>
      <w:proofErr w:type="gramStart"/>
      <w:r w:rsidRPr="002815BD">
        <w:rPr>
          <w:b/>
          <w:sz w:val="22"/>
          <w:szCs w:val="22"/>
          <w:u w:val="thick"/>
        </w:rPr>
        <w:t>UNITS</w:t>
      </w:r>
      <w:r w:rsidRPr="002815BD">
        <w:rPr>
          <w:sz w:val="22"/>
          <w:szCs w:val="22"/>
        </w:rPr>
        <w:t xml:space="preserve"> .</w:t>
      </w:r>
      <w:proofErr w:type="gramEnd"/>
      <w:r w:rsidRPr="002815BD">
        <w:rPr>
          <w:sz w:val="22"/>
          <w:szCs w:val="22"/>
        </w:rPr>
        <w:t xml:space="preserve"> </w:t>
      </w:r>
      <w:proofErr w:type="gramStart"/>
      <w:r w:rsidRPr="002815BD">
        <w:rPr>
          <w:sz w:val="22"/>
          <w:szCs w:val="22"/>
        </w:rPr>
        <w:t xml:space="preserve">SINGLE FAMILY HOMES ON INDIVIDUAL PLATTED LOTS THAT ARE ATTACHED TO A SIMILAR UNIT ON ONE OR TWO </w:t>
      </w:r>
      <w:commentRangeStart w:id="0"/>
      <w:r w:rsidRPr="002815BD">
        <w:rPr>
          <w:sz w:val="22"/>
          <w:szCs w:val="22"/>
        </w:rPr>
        <w:t>SIDES</w:t>
      </w:r>
      <w:commentRangeEnd w:id="0"/>
      <w:r w:rsidR="003B77B9">
        <w:rPr>
          <w:rStyle w:val="CommentReference"/>
        </w:rPr>
        <w:commentReference w:id="0"/>
      </w:r>
      <w:r w:rsidRPr="002815BD">
        <w:rPr>
          <w:sz w:val="22"/>
          <w:szCs w:val="22"/>
        </w:rPr>
        <w:t>.</w:t>
      </w:r>
      <w:proofErr w:type="gramEnd"/>
    </w:p>
    <w:p w:rsidR="00431908" w:rsidRDefault="00431908" w:rsidP="005B67A3">
      <w:pPr>
        <w:autoSpaceDE w:val="0"/>
        <w:autoSpaceDN w:val="0"/>
        <w:adjustRightInd w:val="0"/>
        <w:spacing w:after="0" w:line="240" w:lineRule="auto"/>
        <w:ind w:left="180"/>
        <w:rPr>
          <w:rFonts w:ascii="Arial" w:hAnsi="Arial" w:cs="Arial"/>
          <w:b/>
          <w:u w:val="thick"/>
        </w:rPr>
      </w:pPr>
    </w:p>
    <w:p w:rsidR="005B67A3" w:rsidRPr="00431908" w:rsidRDefault="005B67A3" w:rsidP="005B67A3">
      <w:pPr>
        <w:autoSpaceDE w:val="0"/>
        <w:autoSpaceDN w:val="0"/>
        <w:adjustRightInd w:val="0"/>
        <w:spacing w:after="0" w:line="240" w:lineRule="auto"/>
        <w:ind w:left="180"/>
        <w:rPr>
          <w:rFonts w:ascii="Arial" w:hAnsi="Arial" w:cs="Arial"/>
          <w:i/>
        </w:rPr>
      </w:pPr>
      <w:proofErr w:type="gramStart"/>
      <w:r>
        <w:rPr>
          <w:rFonts w:ascii="Arial" w:hAnsi="Arial" w:cs="Arial"/>
          <w:b/>
          <w:u w:val="thick"/>
        </w:rPr>
        <w:t>Middle H</w:t>
      </w:r>
      <w:r w:rsidRPr="00F07672">
        <w:rPr>
          <w:rFonts w:ascii="Arial" w:hAnsi="Arial" w:cs="Arial"/>
          <w:b/>
          <w:u w:val="thick"/>
        </w:rPr>
        <w:t>ousing</w:t>
      </w:r>
      <w:r>
        <w:rPr>
          <w:rFonts w:ascii="Arial" w:hAnsi="Arial" w:cs="Arial"/>
          <w:b/>
          <w:u w:val="thick"/>
        </w:rPr>
        <w:t>.</w:t>
      </w:r>
      <w:proofErr w:type="gramEnd"/>
      <w:r w:rsidRPr="00F07672">
        <w:rPr>
          <w:rFonts w:ascii="Arial" w:hAnsi="Arial" w:cs="Arial"/>
        </w:rPr>
        <w:t xml:space="preserve"> </w:t>
      </w:r>
      <w:r w:rsidR="00431908" w:rsidRPr="00431908">
        <w:rPr>
          <w:rFonts w:ascii="Arial" w:hAnsi="Arial" w:cs="Arial"/>
          <w:i/>
        </w:rPr>
        <w:t xml:space="preserve">RESIDENTIAL DWELLINGS INCLUDING DUPLEXES, TRIPLEXES, QUADPLEXES, COTTAGE CLUSTERS, AND </w:t>
      </w:r>
      <w:commentRangeStart w:id="1"/>
      <w:r w:rsidR="00431908" w:rsidRPr="00431908">
        <w:rPr>
          <w:rFonts w:ascii="Arial" w:hAnsi="Arial" w:cs="Arial"/>
          <w:i/>
        </w:rPr>
        <w:t>TOWNHOUSES</w:t>
      </w:r>
      <w:commentRangeEnd w:id="1"/>
      <w:r w:rsidR="003B77B9">
        <w:rPr>
          <w:rStyle w:val="CommentReference"/>
          <w:rFonts w:ascii="Arial" w:eastAsia="Arial" w:hAnsi="Arial" w:cs="Arial"/>
        </w:rPr>
        <w:commentReference w:id="1"/>
      </w:r>
    </w:p>
    <w:p w:rsidR="00A0791A" w:rsidRDefault="00A0791A" w:rsidP="00A0791A">
      <w:pPr>
        <w:spacing w:after="0"/>
        <w:rPr>
          <w:rFonts w:ascii="Arial" w:hAnsi="Arial" w:cs="Arial"/>
        </w:rPr>
      </w:pPr>
    </w:p>
    <w:p w:rsidR="00A0791A" w:rsidRDefault="00A0791A" w:rsidP="00A0791A">
      <w:pPr>
        <w:spacing w:after="0"/>
        <w:rPr>
          <w:rFonts w:ascii="Arial" w:hAnsi="Arial" w:cs="Arial"/>
        </w:rPr>
      </w:pPr>
      <w:r>
        <w:rPr>
          <w:rFonts w:ascii="Arial" w:hAnsi="Arial" w:cs="Arial"/>
        </w:rPr>
        <w:t>Added definition to 1.02.02 and changed Shoreland to Shoreline in the permitted uses section to include the creeks</w:t>
      </w:r>
    </w:p>
    <w:p w:rsidR="00A0791A" w:rsidRPr="003717B0" w:rsidRDefault="00A0791A" w:rsidP="00A0791A">
      <w:pPr>
        <w:suppressAutoHyphens/>
        <w:spacing w:after="0" w:line="240" w:lineRule="atLeast"/>
        <w:ind w:left="270"/>
        <w:rPr>
          <w:rFonts w:ascii="Arial" w:hAnsi="Arial" w:cs="Arial"/>
          <w:bCs/>
          <w:spacing w:val="-3"/>
          <w:u w:val="single"/>
        </w:rPr>
      </w:pPr>
      <w:proofErr w:type="gramStart"/>
      <w:r>
        <w:rPr>
          <w:rFonts w:ascii="Arial" w:hAnsi="Arial" w:cs="Arial"/>
          <w:b/>
          <w:bCs/>
          <w:spacing w:val="-3"/>
          <w:u w:val="single"/>
        </w:rPr>
        <w:t>Shoreline.</w:t>
      </w:r>
      <w:proofErr w:type="gramEnd"/>
      <w:r>
        <w:rPr>
          <w:rFonts w:ascii="Arial" w:hAnsi="Arial" w:cs="Arial"/>
          <w:b/>
          <w:bCs/>
          <w:spacing w:val="-3"/>
          <w:u w:val="single"/>
        </w:rPr>
        <w:t xml:space="preserve"> </w:t>
      </w:r>
      <w:r w:rsidRPr="00BA111C">
        <w:rPr>
          <w:rFonts w:ascii="Arial" w:hAnsi="Arial" w:cs="Arial"/>
          <w:i/>
          <w:spacing w:val="-3"/>
        </w:rPr>
        <w:t>ANY AREA WITH NEHALEM</w:t>
      </w:r>
      <w:r w:rsidRPr="00CD4880">
        <w:rPr>
          <w:rFonts w:ascii="Arial" w:hAnsi="Arial" w:cs="Arial"/>
          <w:i/>
          <w:spacing w:val="-3"/>
        </w:rPr>
        <w:t xml:space="preserve"> BAY FRONTAGE </w:t>
      </w:r>
      <w:r>
        <w:rPr>
          <w:rFonts w:ascii="Arial" w:hAnsi="Arial" w:cs="Arial"/>
          <w:i/>
          <w:spacing w:val="-3"/>
        </w:rPr>
        <w:t>OR</w:t>
      </w:r>
      <w:r w:rsidRPr="00CD4880">
        <w:rPr>
          <w:rFonts w:ascii="Arial" w:hAnsi="Arial" w:cs="Arial"/>
          <w:i/>
          <w:spacing w:val="-3"/>
        </w:rPr>
        <w:t xml:space="preserve"> IN WHICH ZIMMERMAN, GERVAIS </w:t>
      </w:r>
      <w:r>
        <w:rPr>
          <w:rFonts w:ascii="Arial" w:hAnsi="Arial" w:cs="Arial"/>
          <w:i/>
          <w:spacing w:val="-3"/>
        </w:rPr>
        <w:t xml:space="preserve">OR </w:t>
      </w:r>
      <w:r w:rsidRPr="00CD4880">
        <w:rPr>
          <w:rFonts w:ascii="Arial" w:hAnsi="Arial" w:cs="Arial"/>
          <w:i/>
          <w:spacing w:val="-3"/>
        </w:rPr>
        <w:t xml:space="preserve">VOSBURG CREEKS </w:t>
      </w:r>
      <w:commentRangeStart w:id="2"/>
      <w:r w:rsidRPr="00CD4880">
        <w:rPr>
          <w:rFonts w:ascii="Arial" w:hAnsi="Arial" w:cs="Arial"/>
          <w:i/>
          <w:spacing w:val="-3"/>
        </w:rPr>
        <w:t>RESIDE</w:t>
      </w:r>
      <w:commentRangeEnd w:id="2"/>
      <w:r>
        <w:rPr>
          <w:rStyle w:val="CommentReference"/>
          <w:rFonts w:ascii="Arial" w:eastAsia="Arial" w:hAnsi="Arial" w:cs="Arial"/>
        </w:rPr>
        <w:commentReference w:id="2"/>
      </w:r>
    </w:p>
    <w:p w:rsidR="005B67A3" w:rsidRDefault="005B67A3"/>
    <w:p w:rsidR="002815BD" w:rsidRPr="002815BD" w:rsidRDefault="002815BD">
      <w:pPr>
        <w:rPr>
          <w:rFonts w:ascii="Arial" w:hAnsi="Arial" w:cs="Arial"/>
          <w:color w:val="00B0F0"/>
        </w:rPr>
      </w:pPr>
      <w:r w:rsidRPr="002815BD">
        <w:rPr>
          <w:rFonts w:ascii="Arial" w:hAnsi="Arial" w:cs="Arial"/>
        </w:rPr>
        <w:t>2.02.04 &amp; 2.03.04</w:t>
      </w:r>
      <w:r>
        <w:rPr>
          <w:rFonts w:ascii="Arial" w:hAnsi="Arial" w:cs="Arial"/>
        </w:rPr>
        <w:t xml:space="preserve"> </w:t>
      </w:r>
      <w:proofErr w:type="gramStart"/>
      <w:r>
        <w:rPr>
          <w:rFonts w:ascii="Arial" w:hAnsi="Arial" w:cs="Arial"/>
        </w:rPr>
        <w:t xml:space="preserve">Changes  </w:t>
      </w:r>
      <w:r w:rsidRPr="002815BD">
        <w:rPr>
          <w:rFonts w:ascii="Arial" w:hAnsi="Arial" w:cs="Arial"/>
          <w:color w:val="00B0F0"/>
        </w:rPr>
        <w:t>When</w:t>
      </w:r>
      <w:proofErr w:type="gramEnd"/>
      <w:r w:rsidRPr="002815BD">
        <w:rPr>
          <w:rFonts w:ascii="Arial" w:hAnsi="Arial" w:cs="Arial"/>
          <w:color w:val="00B0F0"/>
        </w:rPr>
        <w:t xml:space="preserve"> I read Walt’s next section, I realized building configuration – not ownership – was important</w:t>
      </w:r>
      <w:r>
        <w:rPr>
          <w:rFonts w:ascii="Arial" w:hAnsi="Arial" w:cs="Arial"/>
          <w:color w:val="00B0F0"/>
        </w:rPr>
        <w:t>. These were labeled Middle Housing and Condos and are no</w:t>
      </w:r>
      <w:r w:rsidR="003B77B9">
        <w:rPr>
          <w:rFonts w:ascii="Arial" w:hAnsi="Arial" w:cs="Arial"/>
          <w:color w:val="00B0F0"/>
        </w:rPr>
        <w:t>w</w:t>
      </w:r>
      <w:r>
        <w:rPr>
          <w:rFonts w:ascii="Arial" w:hAnsi="Arial" w:cs="Arial"/>
          <w:color w:val="00B0F0"/>
        </w:rPr>
        <w:t xml:space="preserve"> Attached Housing.</w:t>
      </w:r>
    </w:p>
    <w:p w:rsidR="002815BD" w:rsidRPr="003B77B9" w:rsidRDefault="002815BD" w:rsidP="002815BD">
      <w:pPr>
        <w:widowControl w:val="0"/>
        <w:autoSpaceDE w:val="0"/>
        <w:autoSpaceDN w:val="0"/>
        <w:adjustRightInd w:val="0"/>
        <w:spacing w:before="2" w:after="0" w:line="240" w:lineRule="auto"/>
        <w:ind w:left="860"/>
        <w:rPr>
          <w:rFonts w:ascii="Arial" w:hAnsi="Arial" w:cs="Arial"/>
          <w:i/>
        </w:rPr>
      </w:pPr>
      <w:r w:rsidRPr="00DF0F77">
        <w:rPr>
          <w:rFonts w:ascii="Arial" w:hAnsi="Arial" w:cs="Arial"/>
          <w:i/>
          <w:sz w:val="24"/>
          <w:szCs w:val="24"/>
        </w:rPr>
        <w:t xml:space="preserve"> </w:t>
      </w:r>
      <w:r w:rsidRPr="003B77B9">
        <w:rPr>
          <w:rFonts w:ascii="Arial" w:hAnsi="Arial" w:cs="Arial"/>
          <w:i/>
        </w:rPr>
        <w:t>(5) ATTACHED HOUSING FACING ONE DIRECTION WHEN A CORNER LOT IS NOT INVOLVED; USE THESE BUILDING - NOT INDIVIDUAL UNIT - SETBACKS. A TOWNHOUSE WOULD USUALLY FIT HERE.</w:t>
      </w:r>
    </w:p>
    <w:p w:rsidR="002815BD" w:rsidRPr="003B77B9" w:rsidRDefault="002815BD" w:rsidP="002815BD">
      <w:pPr>
        <w:widowControl w:val="0"/>
        <w:autoSpaceDE w:val="0"/>
        <w:autoSpaceDN w:val="0"/>
        <w:adjustRightInd w:val="0"/>
        <w:spacing w:after="0" w:line="274" w:lineRule="exact"/>
        <w:ind w:left="860" w:firstLine="580"/>
        <w:rPr>
          <w:rFonts w:ascii="Arial" w:hAnsi="Arial" w:cs="Arial"/>
          <w:i/>
        </w:rPr>
      </w:pPr>
      <w:r w:rsidRPr="003B77B9">
        <w:rPr>
          <w:rFonts w:ascii="Arial" w:hAnsi="Arial" w:cs="Arial"/>
          <w:i/>
        </w:rPr>
        <w:t>(A)     FRONT YARD – 20 FEET.</w:t>
      </w:r>
    </w:p>
    <w:p w:rsidR="002815BD" w:rsidRPr="003B77B9" w:rsidRDefault="002815BD" w:rsidP="002815BD">
      <w:pPr>
        <w:widowControl w:val="0"/>
        <w:autoSpaceDE w:val="0"/>
        <w:autoSpaceDN w:val="0"/>
        <w:adjustRightInd w:val="0"/>
        <w:spacing w:after="0" w:line="274" w:lineRule="exact"/>
        <w:ind w:left="1440" w:firstLine="5"/>
        <w:rPr>
          <w:rFonts w:ascii="Arial" w:hAnsi="Arial" w:cs="Arial"/>
          <w:i/>
        </w:rPr>
      </w:pPr>
      <w:r w:rsidRPr="003B77B9">
        <w:rPr>
          <w:rFonts w:ascii="Arial" w:hAnsi="Arial" w:cs="Arial"/>
          <w:i/>
        </w:rPr>
        <w:t xml:space="preserve">(B)     SIDE YARD – 5 FEET.FOR THE BUILDING; </w:t>
      </w:r>
    </w:p>
    <w:p w:rsidR="002815BD" w:rsidRPr="003B77B9" w:rsidRDefault="002815BD" w:rsidP="002815BD">
      <w:pPr>
        <w:widowControl w:val="0"/>
        <w:autoSpaceDE w:val="0"/>
        <w:autoSpaceDN w:val="0"/>
        <w:adjustRightInd w:val="0"/>
        <w:spacing w:after="0" w:line="274" w:lineRule="exact"/>
        <w:ind w:left="2160" w:hanging="715"/>
        <w:rPr>
          <w:rFonts w:ascii="Arial" w:hAnsi="Arial" w:cs="Arial"/>
          <w:i/>
        </w:rPr>
      </w:pPr>
      <w:r w:rsidRPr="003B77B9">
        <w:rPr>
          <w:rFonts w:ascii="Arial" w:hAnsi="Arial" w:cs="Arial"/>
          <w:i/>
        </w:rPr>
        <w:t>(C)</w:t>
      </w:r>
      <w:r w:rsidRPr="003B77B9">
        <w:rPr>
          <w:rFonts w:ascii="Arial" w:hAnsi="Arial" w:cs="Arial"/>
          <w:i/>
        </w:rPr>
        <w:tab/>
        <w:t>EACH UNIT SHALL HAVE A ZERO LOT LINE BETWEEN ATTACHED UNITS</w:t>
      </w:r>
    </w:p>
    <w:p w:rsidR="002815BD" w:rsidRPr="003B77B9" w:rsidRDefault="002815BD" w:rsidP="002815BD">
      <w:pPr>
        <w:widowControl w:val="0"/>
        <w:autoSpaceDE w:val="0"/>
        <w:autoSpaceDN w:val="0"/>
        <w:adjustRightInd w:val="0"/>
        <w:spacing w:before="2" w:after="0" w:line="240" w:lineRule="auto"/>
        <w:ind w:left="860"/>
        <w:rPr>
          <w:rFonts w:ascii="Arial" w:hAnsi="Arial" w:cs="Arial"/>
          <w:i/>
        </w:rPr>
      </w:pPr>
      <w:r w:rsidRPr="003B77B9">
        <w:rPr>
          <w:rFonts w:ascii="Arial" w:hAnsi="Arial" w:cs="Arial"/>
          <w:i/>
        </w:rPr>
        <w:t xml:space="preserve"> </w:t>
      </w:r>
      <w:r w:rsidRPr="003B77B9">
        <w:rPr>
          <w:rFonts w:ascii="Arial" w:hAnsi="Arial" w:cs="Arial"/>
          <w:i/>
        </w:rPr>
        <w:tab/>
        <w:t>(D)     REAR YARD – 10 FEET</w:t>
      </w:r>
    </w:p>
    <w:p w:rsidR="002815BD" w:rsidRPr="003B77B9" w:rsidRDefault="002815BD" w:rsidP="002815BD">
      <w:pPr>
        <w:widowControl w:val="0"/>
        <w:autoSpaceDE w:val="0"/>
        <w:autoSpaceDN w:val="0"/>
        <w:adjustRightInd w:val="0"/>
        <w:spacing w:before="2" w:after="0" w:line="240" w:lineRule="auto"/>
        <w:ind w:left="860"/>
        <w:rPr>
          <w:rFonts w:ascii="Arial" w:hAnsi="Arial" w:cs="Arial"/>
          <w:i/>
        </w:rPr>
      </w:pPr>
      <w:r w:rsidRPr="003B77B9">
        <w:rPr>
          <w:rFonts w:ascii="Arial" w:hAnsi="Arial" w:cs="Arial"/>
          <w:i/>
        </w:rPr>
        <w:t>(6) ATTACHED HOUSING FACING ONE DIRECTION WHEN ON A CORNER LOT; USE THESE BUILDING - NOT INDIVIDUAL UNIT - SETBACKS. A TOWNHOUSE WOULD USUALLY FIT HERE.</w:t>
      </w:r>
    </w:p>
    <w:p w:rsidR="002815BD" w:rsidRPr="003B77B9" w:rsidRDefault="002815BD" w:rsidP="002815BD">
      <w:pPr>
        <w:widowControl w:val="0"/>
        <w:autoSpaceDE w:val="0"/>
        <w:autoSpaceDN w:val="0"/>
        <w:adjustRightInd w:val="0"/>
        <w:spacing w:after="0" w:line="274" w:lineRule="exact"/>
        <w:ind w:left="860" w:firstLine="580"/>
        <w:rPr>
          <w:rFonts w:ascii="Arial" w:hAnsi="Arial" w:cs="Arial"/>
          <w:i/>
        </w:rPr>
      </w:pPr>
      <w:r w:rsidRPr="003B77B9">
        <w:rPr>
          <w:rFonts w:ascii="Arial" w:hAnsi="Arial" w:cs="Arial"/>
          <w:i/>
        </w:rPr>
        <w:t>(A)     FRONT YARD – 20 FEET.</w:t>
      </w:r>
    </w:p>
    <w:p w:rsidR="002815BD" w:rsidRPr="003B77B9" w:rsidRDefault="002815BD" w:rsidP="002815BD">
      <w:pPr>
        <w:widowControl w:val="0"/>
        <w:autoSpaceDE w:val="0"/>
        <w:autoSpaceDN w:val="0"/>
        <w:adjustRightInd w:val="0"/>
        <w:spacing w:before="2" w:after="0" w:line="240" w:lineRule="auto"/>
        <w:ind w:left="860" w:firstLine="580"/>
        <w:rPr>
          <w:rFonts w:ascii="Arial" w:hAnsi="Arial" w:cs="Arial"/>
          <w:i/>
        </w:rPr>
      </w:pPr>
      <w:r w:rsidRPr="003B77B9">
        <w:rPr>
          <w:rFonts w:ascii="Arial" w:hAnsi="Arial" w:cs="Arial"/>
          <w:i/>
        </w:rPr>
        <w:t>(B)     STREET FACING SIDE YARD – 15 FEET.</w:t>
      </w:r>
    </w:p>
    <w:p w:rsidR="002815BD" w:rsidRPr="003B77B9" w:rsidRDefault="002815BD" w:rsidP="002815BD">
      <w:pPr>
        <w:widowControl w:val="0"/>
        <w:autoSpaceDE w:val="0"/>
        <w:autoSpaceDN w:val="0"/>
        <w:adjustRightInd w:val="0"/>
        <w:spacing w:after="0" w:line="274" w:lineRule="exact"/>
        <w:ind w:left="860"/>
        <w:rPr>
          <w:rFonts w:ascii="Arial" w:hAnsi="Arial" w:cs="Arial"/>
          <w:i/>
        </w:rPr>
      </w:pPr>
      <w:r w:rsidRPr="003B77B9">
        <w:rPr>
          <w:rFonts w:ascii="Arial" w:hAnsi="Arial" w:cs="Arial"/>
          <w:i/>
        </w:rPr>
        <w:t xml:space="preserve"> </w:t>
      </w:r>
      <w:r w:rsidRPr="003B77B9">
        <w:rPr>
          <w:rFonts w:ascii="Arial" w:hAnsi="Arial" w:cs="Arial"/>
          <w:i/>
        </w:rPr>
        <w:tab/>
        <w:t>(C)     NON-STREET FACING SIDE YARD – 5 FEET.</w:t>
      </w:r>
    </w:p>
    <w:p w:rsidR="002815BD" w:rsidRPr="003B77B9" w:rsidRDefault="002815BD" w:rsidP="002815BD">
      <w:pPr>
        <w:widowControl w:val="0"/>
        <w:autoSpaceDE w:val="0"/>
        <w:autoSpaceDN w:val="0"/>
        <w:adjustRightInd w:val="0"/>
        <w:spacing w:before="2" w:after="0" w:line="240" w:lineRule="auto"/>
        <w:ind w:left="720" w:firstLine="135"/>
        <w:rPr>
          <w:rFonts w:ascii="Arial" w:hAnsi="Arial" w:cs="Arial"/>
          <w:i/>
        </w:rPr>
      </w:pPr>
      <w:r w:rsidRPr="003B77B9">
        <w:rPr>
          <w:rFonts w:ascii="Arial" w:hAnsi="Arial" w:cs="Arial"/>
          <w:i/>
        </w:rPr>
        <w:t xml:space="preserve"> </w:t>
      </w:r>
      <w:r w:rsidRPr="003B77B9">
        <w:rPr>
          <w:rFonts w:ascii="Arial" w:hAnsi="Arial" w:cs="Arial"/>
          <w:i/>
        </w:rPr>
        <w:tab/>
        <w:t>(D)     REAR YARD – 5 FEET</w:t>
      </w:r>
    </w:p>
    <w:p w:rsidR="002815BD" w:rsidRPr="003B77B9" w:rsidRDefault="002815BD" w:rsidP="002815BD">
      <w:pPr>
        <w:widowControl w:val="0"/>
        <w:autoSpaceDE w:val="0"/>
        <w:autoSpaceDN w:val="0"/>
        <w:adjustRightInd w:val="0"/>
        <w:spacing w:after="0" w:line="274" w:lineRule="exact"/>
        <w:ind w:left="1440" w:firstLine="5"/>
        <w:rPr>
          <w:rFonts w:ascii="Arial" w:hAnsi="Arial" w:cs="Arial"/>
          <w:i/>
        </w:rPr>
      </w:pPr>
      <w:r w:rsidRPr="003B77B9">
        <w:rPr>
          <w:rFonts w:ascii="Arial" w:hAnsi="Arial" w:cs="Arial"/>
          <w:i/>
        </w:rPr>
        <w:t>(E)</w:t>
      </w:r>
      <w:r w:rsidRPr="003B77B9">
        <w:rPr>
          <w:rFonts w:ascii="Arial" w:hAnsi="Arial" w:cs="Arial"/>
          <w:i/>
        </w:rPr>
        <w:tab/>
        <w:t>EACH UNIT SHALL HAVE A ZERO LOT LINE BETWEEN ATTACHED UNITS</w:t>
      </w:r>
    </w:p>
    <w:p w:rsidR="002815BD" w:rsidRPr="003B77B9" w:rsidRDefault="002815BD" w:rsidP="002815BD">
      <w:pPr>
        <w:widowControl w:val="0"/>
        <w:autoSpaceDE w:val="0"/>
        <w:autoSpaceDN w:val="0"/>
        <w:adjustRightInd w:val="0"/>
        <w:spacing w:before="2" w:after="0" w:line="240" w:lineRule="auto"/>
        <w:ind w:left="855"/>
        <w:rPr>
          <w:rFonts w:ascii="Arial" w:hAnsi="Arial" w:cs="Arial"/>
          <w:i/>
        </w:rPr>
      </w:pPr>
      <w:r w:rsidRPr="003B77B9">
        <w:rPr>
          <w:rFonts w:ascii="Arial" w:hAnsi="Arial" w:cs="Arial"/>
          <w:i/>
        </w:rPr>
        <w:t>(7)  ATTACHED HOUSING WHEN UNITS FACE IN MULTIPLE DIRECTIONS ON A NON- CORNER LOT</w:t>
      </w:r>
      <w:r w:rsidRPr="003B77B9">
        <w:rPr>
          <w:rStyle w:val="CommentReference"/>
          <w:rFonts w:ascii="Arial" w:eastAsia="Arial" w:hAnsi="Arial" w:cs="Arial"/>
          <w:i/>
          <w:sz w:val="22"/>
          <w:szCs w:val="22"/>
        </w:rPr>
        <w:commentReference w:id="3"/>
      </w:r>
    </w:p>
    <w:p w:rsidR="002815BD" w:rsidRPr="003B77B9" w:rsidRDefault="002815BD" w:rsidP="002815BD">
      <w:pPr>
        <w:widowControl w:val="0"/>
        <w:autoSpaceDE w:val="0"/>
        <w:autoSpaceDN w:val="0"/>
        <w:adjustRightInd w:val="0"/>
        <w:spacing w:after="0" w:line="274" w:lineRule="exact"/>
        <w:ind w:left="1440"/>
        <w:rPr>
          <w:rFonts w:ascii="Arial" w:hAnsi="Arial" w:cs="Arial"/>
          <w:i/>
        </w:rPr>
      </w:pPr>
      <w:r w:rsidRPr="003B77B9">
        <w:rPr>
          <w:rFonts w:ascii="Arial" w:hAnsi="Arial" w:cs="Arial"/>
          <w:i/>
        </w:rPr>
        <w:t xml:space="preserve">(A)     ALL YARDS WITH A UNIT FRONT DOOR FACING IT -15 FEET </w:t>
      </w:r>
    </w:p>
    <w:p w:rsidR="002815BD" w:rsidRPr="003B77B9" w:rsidRDefault="002815BD" w:rsidP="002815BD">
      <w:pPr>
        <w:widowControl w:val="0"/>
        <w:autoSpaceDE w:val="0"/>
        <w:autoSpaceDN w:val="0"/>
        <w:adjustRightInd w:val="0"/>
        <w:spacing w:before="2" w:after="0" w:line="240" w:lineRule="auto"/>
        <w:ind w:left="1440"/>
        <w:rPr>
          <w:rFonts w:ascii="Arial" w:hAnsi="Arial" w:cs="Arial"/>
          <w:i/>
        </w:rPr>
      </w:pPr>
      <w:r w:rsidRPr="003B77B9">
        <w:rPr>
          <w:rFonts w:ascii="Arial" w:hAnsi="Arial" w:cs="Arial"/>
          <w:i/>
        </w:rPr>
        <w:t>(B)     ALL YARDS WITHOUT A UNIT FRONT DOOR FACING IT – 5 FEET</w:t>
      </w:r>
    </w:p>
    <w:p w:rsidR="002815BD" w:rsidRPr="003B77B9" w:rsidRDefault="002815BD" w:rsidP="002815BD">
      <w:pPr>
        <w:widowControl w:val="0"/>
        <w:autoSpaceDE w:val="0"/>
        <w:autoSpaceDN w:val="0"/>
        <w:adjustRightInd w:val="0"/>
        <w:spacing w:after="0" w:line="274" w:lineRule="exact"/>
        <w:ind w:left="1440" w:firstLine="5"/>
        <w:rPr>
          <w:rFonts w:ascii="Arial" w:hAnsi="Arial" w:cs="Arial"/>
          <w:i/>
        </w:rPr>
      </w:pPr>
      <w:r w:rsidRPr="003B77B9">
        <w:rPr>
          <w:rFonts w:ascii="Arial" w:hAnsi="Arial" w:cs="Arial"/>
          <w:i/>
        </w:rPr>
        <w:t>(C)</w:t>
      </w:r>
      <w:r w:rsidRPr="003B77B9">
        <w:rPr>
          <w:rFonts w:ascii="Arial" w:hAnsi="Arial" w:cs="Arial"/>
          <w:i/>
        </w:rPr>
        <w:tab/>
        <w:t>EACH UNIT SHALL HAVE A ZERO LOT LINE BETWEEN ATTACHED UNITS</w:t>
      </w:r>
    </w:p>
    <w:p w:rsidR="002815BD" w:rsidRPr="003B77B9" w:rsidRDefault="002815BD" w:rsidP="002815BD">
      <w:pPr>
        <w:widowControl w:val="0"/>
        <w:autoSpaceDE w:val="0"/>
        <w:autoSpaceDN w:val="0"/>
        <w:adjustRightInd w:val="0"/>
        <w:spacing w:before="2" w:after="0" w:line="240" w:lineRule="auto"/>
        <w:ind w:left="1440"/>
        <w:rPr>
          <w:rFonts w:ascii="Arial" w:hAnsi="Arial" w:cs="Arial"/>
          <w:i/>
        </w:rPr>
      </w:pPr>
      <w:r w:rsidRPr="003B77B9">
        <w:rPr>
          <w:rFonts w:ascii="Arial" w:hAnsi="Arial" w:cs="Arial"/>
          <w:i/>
        </w:rPr>
        <w:t>FOR EXAMPLE, A QUADPLEX IS ON A NON-CORNER LOT AND TWO UNITS FACE EAST AND THE OTHER TWO WEST. THE EAST SETBACK IS 15 FEET, THE WEST SETBACK IS 15 FEET AND THE NORTH AND SOUTH SETBACKS ARE 5 FEET.</w:t>
      </w:r>
    </w:p>
    <w:p w:rsidR="002815BD" w:rsidRPr="003B77B9" w:rsidRDefault="002815BD" w:rsidP="002815BD">
      <w:pPr>
        <w:widowControl w:val="0"/>
        <w:autoSpaceDE w:val="0"/>
        <w:autoSpaceDN w:val="0"/>
        <w:adjustRightInd w:val="0"/>
        <w:spacing w:before="2" w:after="0" w:line="240" w:lineRule="auto"/>
        <w:ind w:left="860"/>
        <w:rPr>
          <w:rFonts w:ascii="Arial" w:hAnsi="Arial" w:cs="Arial"/>
          <w:i/>
        </w:rPr>
      </w:pPr>
      <w:r w:rsidRPr="003B77B9">
        <w:rPr>
          <w:rFonts w:ascii="Arial" w:hAnsi="Arial" w:cs="Arial"/>
          <w:i/>
        </w:rPr>
        <w:t xml:space="preserve"> (8)  ATTACHED HOUSING WHEN UNITS FACE IN MULTIPLE DIRECTIONS ON A CORNER LOT</w:t>
      </w:r>
      <w:r w:rsidRPr="003B77B9">
        <w:rPr>
          <w:rStyle w:val="CommentReference"/>
          <w:rFonts w:ascii="Arial" w:eastAsia="Arial" w:hAnsi="Arial" w:cs="Arial"/>
          <w:i/>
          <w:sz w:val="22"/>
          <w:szCs w:val="22"/>
        </w:rPr>
        <w:commentReference w:id="4"/>
      </w:r>
      <w:r w:rsidRPr="003B77B9">
        <w:rPr>
          <w:rFonts w:ascii="Arial" w:hAnsi="Arial" w:cs="Arial"/>
          <w:i/>
        </w:rPr>
        <w:t xml:space="preserve">  </w:t>
      </w:r>
    </w:p>
    <w:p w:rsidR="002815BD" w:rsidRPr="003B77B9" w:rsidRDefault="002815BD" w:rsidP="002815BD">
      <w:pPr>
        <w:widowControl w:val="0"/>
        <w:autoSpaceDE w:val="0"/>
        <w:autoSpaceDN w:val="0"/>
        <w:adjustRightInd w:val="0"/>
        <w:spacing w:before="2" w:after="0" w:line="240" w:lineRule="auto"/>
        <w:ind w:left="860"/>
        <w:rPr>
          <w:rFonts w:ascii="Arial" w:hAnsi="Arial" w:cs="Arial"/>
          <w:i/>
        </w:rPr>
      </w:pPr>
      <w:r w:rsidRPr="003B77B9">
        <w:rPr>
          <w:rFonts w:ascii="Arial" w:hAnsi="Arial" w:cs="Arial"/>
          <w:i/>
        </w:rPr>
        <w:tab/>
        <w:t>(A)    ALL YARDS WITH A UNIT FRONT DOOR FACING IT -15 FEET</w:t>
      </w:r>
    </w:p>
    <w:p w:rsidR="002815BD" w:rsidRPr="003B77B9" w:rsidRDefault="002815BD" w:rsidP="002815BD">
      <w:pPr>
        <w:widowControl w:val="0"/>
        <w:autoSpaceDE w:val="0"/>
        <w:autoSpaceDN w:val="0"/>
        <w:adjustRightInd w:val="0"/>
        <w:spacing w:before="2" w:after="0" w:line="240" w:lineRule="auto"/>
        <w:ind w:left="1440"/>
        <w:rPr>
          <w:rFonts w:ascii="Arial" w:hAnsi="Arial" w:cs="Arial"/>
          <w:i/>
        </w:rPr>
      </w:pPr>
      <w:r w:rsidRPr="003B77B9">
        <w:rPr>
          <w:rFonts w:ascii="Arial" w:hAnsi="Arial" w:cs="Arial"/>
          <w:i/>
        </w:rPr>
        <w:t>(B)    STREET FACING SIDE YARD REGARDLESS OF WHETHER IT HAS OR DOESN’T HAVE A FRONT DOOR FACING IT – 15 FEET</w:t>
      </w:r>
      <w:proofErr w:type="gramStart"/>
      <w:r w:rsidRPr="003B77B9">
        <w:rPr>
          <w:rFonts w:ascii="Arial" w:hAnsi="Arial" w:cs="Arial"/>
          <w:i/>
        </w:rPr>
        <w:t>..</w:t>
      </w:r>
      <w:proofErr w:type="gramEnd"/>
    </w:p>
    <w:p w:rsidR="002815BD" w:rsidRPr="003B77B9" w:rsidRDefault="002815BD" w:rsidP="003B77B9">
      <w:pPr>
        <w:widowControl w:val="0"/>
        <w:autoSpaceDE w:val="0"/>
        <w:autoSpaceDN w:val="0"/>
        <w:adjustRightInd w:val="0"/>
        <w:spacing w:before="2" w:after="0"/>
        <w:ind w:left="1440"/>
        <w:rPr>
          <w:rFonts w:ascii="Arial" w:hAnsi="Arial" w:cs="Arial"/>
          <w:i/>
        </w:rPr>
      </w:pPr>
      <w:r w:rsidRPr="003B77B9">
        <w:rPr>
          <w:rFonts w:ascii="Arial" w:hAnsi="Arial" w:cs="Arial"/>
          <w:i/>
        </w:rPr>
        <w:t>(C)    ALL OTHER YARDS WITHOUT A UNIT FRONT DOOR OR STREET FACING IT – 5 FEET</w:t>
      </w:r>
    </w:p>
    <w:p w:rsidR="002815BD" w:rsidRPr="003B77B9" w:rsidRDefault="002815BD" w:rsidP="003B77B9">
      <w:pPr>
        <w:widowControl w:val="0"/>
        <w:autoSpaceDE w:val="0"/>
        <w:autoSpaceDN w:val="0"/>
        <w:adjustRightInd w:val="0"/>
        <w:spacing w:after="0"/>
        <w:ind w:left="1440" w:firstLine="5"/>
        <w:rPr>
          <w:rFonts w:ascii="Arial" w:hAnsi="Arial" w:cs="Arial"/>
          <w:i/>
        </w:rPr>
      </w:pPr>
      <w:r w:rsidRPr="003B77B9">
        <w:rPr>
          <w:rFonts w:ascii="Arial" w:hAnsi="Arial" w:cs="Arial"/>
          <w:i/>
        </w:rPr>
        <w:t>(D)</w:t>
      </w:r>
      <w:r w:rsidRPr="003B77B9">
        <w:rPr>
          <w:rFonts w:ascii="Arial" w:hAnsi="Arial" w:cs="Arial"/>
          <w:i/>
        </w:rPr>
        <w:tab/>
        <w:t>EACH UNIT SHALL HAVE A ZERO LOT LINE BETWEEN ATTACHED UNITS</w:t>
      </w:r>
    </w:p>
    <w:p w:rsidR="002815BD" w:rsidRPr="00037256" w:rsidRDefault="002815BD" w:rsidP="003B77B9">
      <w:pPr>
        <w:pStyle w:val="CommentText"/>
        <w:spacing w:line="276" w:lineRule="auto"/>
        <w:ind w:left="960"/>
        <w:rPr>
          <w:i/>
          <w:sz w:val="22"/>
          <w:szCs w:val="22"/>
        </w:rPr>
      </w:pPr>
      <w:r w:rsidRPr="00037256">
        <w:rPr>
          <w:i/>
          <w:sz w:val="22"/>
          <w:szCs w:val="22"/>
        </w:rPr>
        <w:t xml:space="preserve"> (9) WHEN A LOT IS A TRIANGLE WITH STREETS ON TWO SIDES</w:t>
      </w:r>
      <w:r>
        <w:rPr>
          <w:i/>
          <w:sz w:val="22"/>
          <w:szCs w:val="22"/>
        </w:rPr>
        <w:t>,</w:t>
      </w:r>
      <w:r w:rsidRPr="00037256">
        <w:rPr>
          <w:i/>
          <w:sz w:val="22"/>
          <w:szCs w:val="22"/>
        </w:rPr>
        <w:t xml:space="preserve"> THE PLANNING </w:t>
      </w:r>
      <w:r>
        <w:rPr>
          <w:i/>
          <w:sz w:val="22"/>
          <w:szCs w:val="22"/>
        </w:rPr>
        <w:t xml:space="preserve">    </w:t>
      </w:r>
      <w:r w:rsidRPr="00037256">
        <w:rPr>
          <w:i/>
          <w:sz w:val="22"/>
          <w:szCs w:val="22"/>
        </w:rPr>
        <w:t>COMMISSSION MAY USE THE AVERAGE DISTANCE FROM THE DWELLING UNIT TO THE LOT LINES TO MEET THE SIDE AND REAR SETBACK REQUIREMENTS, BUT IN NO CASE SHALL ANY SETBACK BE LESS THAN 5 FEET</w:t>
      </w:r>
      <w:r>
        <w:rPr>
          <w:i/>
          <w:sz w:val="22"/>
          <w:szCs w:val="22"/>
        </w:rPr>
        <w:t xml:space="preserve">. </w:t>
      </w:r>
      <w:r w:rsidRPr="00037256">
        <w:rPr>
          <w:i/>
          <w:sz w:val="22"/>
          <w:szCs w:val="22"/>
        </w:rPr>
        <w:t xml:space="preserve">THIS PROCEDURE DOES NOT REQUIRE A FORMAL VARIANCE </w:t>
      </w:r>
      <w:commentRangeStart w:id="5"/>
      <w:r w:rsidRPr="00037256">
        <w:rPr>
          <w:i/>
          <w:sz w:val="22"/>
          <w:szCs w:val="22"/>
        </w:rPr>
        <w:t>REQUEST</w:t>
      </w:r>
      <w:commentRangeEnd w:id="5"/>
      <w:r>
        <w:rPr>
          <w:rStyle w:val="CommentReference"/>
        </w:rPr>
        <w:commentReference w:id="5"/>
      </w:r>
      <w:r w:rsidRPr="00037256">
        <w:rPr>
          <w:i/>
          <w:sz w:val="22"/>
          <w:szCs w:val="22"/>
        </w:rPr>
        <w:t>.</w:t>
      </w:r>
    </w:p>
    <w:p w:rsidR="002815BD" w:rsidRDefault="004E566E" w:rsidP="004E566E">
      <w:pPr>
        <w:spacing w:after="0"/>
      </w:pPr>
      <w:r>
        <w:tab/>
        <w:t>Added this ro everywhere Churches, Neeting Halls, etc are permitted</w:t>
      </w:r>
    </w:p>
    <w:p w:rsidR="004E566E" w:rsidRPr="00A0791A" w:rsidRDefault="004E566E" w:rsidP="004E566E">
      <w:pPr>
        <w:autoSpaceDE w:val="0"/>
        <w:autoSpaceDN w:val="0"/>
        <w:adjustRightInd w:val="0"/>
        <w:spacing w:after="0" w:line="240" w:lineRule="auto"/>
        <w:ind w:left="720"/>
        <w:rPr>
          <w:rFonts w:ascii="Arial" w:hAnsi="Arial" w:cs="Arial"/>
        </w:rPr>
      </w:pPr>
      <w:r w:rsidRPr="0013432D">
        <w:rPr>
          <w:rFonts w:ascii="Arial" w:hAnsi="Arial" w:cs="Arial"/>
        </w:rPr>
        <w:lastRenderedPageBreak/>
        <w:t xml:space="preserve">(10) For Church, Meeting Hall, Government </w:t>
      </w:r>
      <w:r>
        <w:rPr>
          <w:rFonts w:ascii="Arial" w:hAnsi="Arial" w:cs="Arial"/>
        </w:rPr>
        <w:t>Facility</w:t>
      </w:r>
      <w:r w:rsidRPr="0013432D">
        <w:rPr>
          <w:rFonts w:ascii="Arial" w:hAnsi="Arial" w:cs="Arial"/>
        </w:rPr>
        <w:t xml:space="preserve">, Community Center, Health Facility, </w:t>
      </w:r>
      <w:r>
        <w:rPr>
          <w:rFonts w:ascii="Arial" w:hAnsi="Arial" w:cs="Arial"/>
        </w:rPr>
        <w:t>or Retirement Home only: t</w:t>
      </w:r>
      <w:r w:rsidRPr="0013432D">
        <w:rPr>
          <w:rFonts w:ascii="Arial" w:hAnsi="Arial" w:cs="Arial"/>
        </w:rPr>
        <w:t xml:space="preserve">he primary structure and related buildings shall be at least 30 feet from a side or rear lot </w:t>
      </w:r>
      <w:commentRangeStart w:id="6"/>
      <w:r w:rsidRPr="00A0791A">
        <w:rPr>
          <w:rFonts w:ascii="Arial" w:hAnsi="Arial" w:cs="Arial"/>
        </w:rPr>
        <w:t>line</w:t>
      </w:r>
      <w:commentRangeEnd w:id="6"/>
      <w:r w:rsidRPr="00A0791A">
        <w:rPr>
          <w:rStyle w:val="CommentReference"/>
          <w:rFonts w:ascii="Arial" w:eastAsia="Arial" w:hAnsi="Arial" w:cs="Arial"/>
          <w:sz w:val="22"/>
          <w:szCs w:val="22"/>
        </w:rPr>
        <w:commentReference w:id="6"/>
      </w:r>
      <w:r w:rsidRPr="00A0791A">
        <w:rPr>
          <w:rFonts w:ascii="Arial" w:hAnsi="Arial" w:cs="Arial"/>
        </w:rPr>
        <w:t>.</w:t>
      </w:r>
    </w:p>
    <w:p w:rsidR="004E566E" w:rsidRPr="00A0791A" w:rsidRDefault="00A0791A" w:rsidP="003B77B9">
      <w:pPr>
        <w:rPr>
          <w:rFonts w:ascii="Arial" w:hAnsi="Arial" w:cs="Arial"/>
        </w:rPr>
      </w:pPr>
      <w:r w:rsidRPr="00A0791A">
        <w:rPr>
          <w:rFonts w:ascii="Arial" w:hAnsi="Arial" w:cs="Arial"/>
        </w:rPr>
        <w:t>Also (10) was added to anywhere that was permitted</w:t>
      </w:r>
    </w:p>
    <w:p w:rsidR="004E566E" w:rsidRPr="00A0791A" w:rsidRDefault="004E566E" w:rsidP="003B77B9">
      <w:pPr>
        <w:rPr>
          <w:rFonts w:ascii="Arial" w:hAnsi="Arial" w:cs="Arial"/>
        </w:rPr>
      </w:pPr>
      <w:r w:rsidRPr="00A0791A">
        <w:rPr>
          <w:rFonts w:ascii="Arial" w:hAnsi="Arial" w:cs="Arial"/>
        </w:rPr>
        <w:t>Put all Ripiatian together in section 3.06.03, S</w:t>
      </w:r>
    </w:p>
    <w:p w:rsidR="004E566E" w:rsidRPr="00A0791A" w:rsidRDefault="004E566E" w:rsidP="003B77B9">
      <w:pPr>
        <w:rPr>
          <w:rFonts w:ascii="Arial" w:hAnsi="Arial" w:cs="Arial"/>
        </w:rPr>
      </w:pPr>
      <w:r w:rsidRPr="00A0791A">
        <w:rPr>
          <w:rFonts w:ascii="Arial" w:hAnsi="Arial" w:cs="Arial"/>
        </w:rPr>
        <w:t>Added public Utilities to section 2.01.04</w:t>
      </w:r>
    </w:p>
    <w:p w:rsidR="004E566E" w:rsidRPr="00A0791A" w:rsidRDefault="004E566E" w:rsidP="004E566E">
      <w:pPr>
        <w:autoSpaceDE w:val="0"/>
        <w:autoSpaceDN w:val="0"/>
        <w:adjustRightInd w:val="0"/>
        <w:spacing w:after="0"/>
        <w:rPr>
          <w:rFonts w:ascii="Arial" w:hAnsi="Arial" w:cs="Arial"/>
        </w:rPr>
      </w:pPr>
      <w:r w:rsidRPr="00A0791A">
        <w:rPr>
          <w:rFonts w:ascii="Arial" w:hAnsi="Arial" w:cs="Arial"/>
        </w:rPr>
        <w:t>(H)</w:t>
      </w:r>
      <w:r w:rsidRPr="00A0791A">
        <w:rPr>
          <w:rFonts w:ascii="Arial" w:hAnsi="Arial" w:cs="Arial"/>
        </w:rPr>
        <w:tab/>
        <w:t xml:space="preserve">Public Utility or Communication </w:t>
      </w:r>
      <w:commentRangeStart w:id="7"/>
      <w:r w:rsidRPr="00A0791A">
        <w:rPr>
          <w:rFonts w:ascii="Arial" w:hAnsi="Arial" w:cs="Arial"/>
        </w:rPr>
        <w:t>Facility</w:t>
      </w:r>
      <w:commentRangeEnd w:id="7"/>
      <w:r w:rsidRPr="00A0791A">
        <w:rPr>
          <w:rStyle w:val="CommentReference"/>
          <w:rFonts w:ascii="Arial" w:eastAsia="Arial" w:hAnsi="Arial" w:cs="Arial"/>
          <w:sz w:val="22"/>
          <w:szCs w:val="22"/>
        </w:rPr>
        <w:commentReference w:id="7"/>
      </w:r>
      <w:r w:rsidRPr="00A0791A">
        <w:rPr>
          <w:rFonts w:ascii="Arial" w:hAnsi="Arial" w:cs="Arial"/>
        </w:rPr>
        <w:t>.</w:t>
      </w:r>
    </w:p>
    <w:p w:rsidR="004E566E" w:rsidRPr="00A0791A" w:rsidRDefault="004E566E" w:rsidP="004E566E">
      <w:pPr>
        <w:autoSpaceDE w:val="0"/>
        <w:autoSpaceDN w:val="0"/>
        <w:adjustRightInd w:val="0"/>
        <w:spacing w:after="0"/>
        <w:ind w:left="1440"/>
        <w:rPr>
          <w:rFonts w:ascii="Arial" w:hAnsi="Arial" w:cs="Arial"/>
        </w:rPr>
      </w:pPr>
      <w:r w:rsidRPr="00A0791A">
        <w:rPr>
          <w:rFonts w:ascii="Arial" w:hAnsi="Arial" w:cs="Arial"/>
        </w:rPr>
        <w:t>a. When located in or adjacent to a residential zone, suitable fencing or landscaping shall be provided.</w:t>
      </w:r>
    </w:p>
    <w:p w:rsidR="004E566E" w:rsidRPr="00A0791A" w:rsidRDefault="004E566E" w:rsidP="004E566E">
      <w:pPr>
        <w:autoSpaceDE w:val="0"/>
        <w:autoSpaceDN w:val="0"/>
        <w:adjustRightInd w:val="0"/>
        <w:spacing w:after="0"/>
        <w:ind w:left="1440"/>
        <w:rPr>
          <w:rFonts w:ascii="Arial" w:hAnsi="Arial" w:cs="Arial"/>
        </w:rPr>
      </w:pPr>
      <w:r w:rsidRPr="00A0791A">
        <w:rPr>
          <w:rFonts w:ascii="Arial" w:hAnsi="Arial" w:cs="Arial"/>
        </w:rPr>
        <w:t>b. When located in or adjacent to a residential zone, all equipment storage shall be in an enclosed building.</w:t>
      </w:r>
    </w:p>
    <w:p w:rsidR="004E566E" w:rsidRPr="00A0791A" w:rsidRDefault="004E566E" w:rsidP="004E566E">
      <w:pPr>
        <w:rPr>
          <w:rFonts w:ascii="Arial" w:hAnsi="Arial" w:cs="Arial"/>
        </w:rPr>
      </w:pPr>
      <w:r w:rsidRPr="00A0791A">
        <w:rPr>
          <w:rFonts w:ascii="Arial" w:hAnsi="Arial" w:cs="Arial"/>
        </w:rPr>
        <w:t>c. The minimum lot size may be waived on a finding that a reduced lot size will not have a detrimental affect on adjacent property</w:t>
      </w:r>
    </w:p>
    <w:p w:rsidR="00F816B6" w:rsidRPr="00A0791A" w:rsidRDefault="00F816B6" w:rsidP="004E566E">
      <w:pPr>
        <w:rPr>
          <w:rFonts w:ascii="Arial" w:hAnsi="Arial" w:cs="Arial"/>
        </w:rPr>
      </w:pPr>
    </w:p>
    <w:p w:rsidR="00F816B6" w:rsidRPr="00A0791A" w:rsidRDefault="00F816B6" w:rsidP="004E566E">
      <w:pPr>
        <w:rPr>
          <w:rFonts w:ascii="Arial" w:hAnsi="Arial" w:cs="Arial"/>
        </w:rPr>
      </w:pPr>
      <w:r w:rsidRPr="00A0791A">
        <w:rPr>
          <w:rFonts w:ascii="Arial" w:hAnsi="Arial" w:cs="Arial"/>
        </w:rPr>
        <w:t>Remove Yards from all development standards</w:t>
      </w:r>
      <w:r w:rsidR="00467EA6">
        <w:rPr>
          <w:rFonts w:ascii="Arial" w:hAnsi="Arial" w:cs="Arial"/>
        </w:rPr>
        <w:t xml:space="preserve"> </w:t>
      </w:r>
      <w:r w:rsidR="00467EA6" w:rsidRPr="00CD7651">
        <w:rPr>
          <w:rFonts w:ascii="Arial" w:hAnsi="Arial" w:cs="Arial"/>
          <w:color w:val="00B0F0"/>
        </w:rPr>
        <w:t xml:space="preserve">The only 2 things in yards were the two I sent out yesterday and we will incorporate them </w:t>
      </w:r>
      <w:proofErr w:type="gramStart"/>
      <w:r w:rsidR="00467EA6" w:rsidRPr="00CD7651">
        <w:rPr>
          <w:rFonts w:ascii="Arial" w:hAnsi="Arial" w:cs="Arial"/>
          <w:color w:val="00B0F0"/>
        </w:rPr>
        <w:t>in  the</w:t>
      </w:r>
      <w:proofErr w:type="gramEnd"/>
      <w:r w:rsidR="00467EA6" w:rsidRPr="00CD7651">
        <w:rPr>
          <w:rFonts w:ascii="Arial" w:hAnsi="Arial" w:cs="Arial"/>
          <w:color w:val="00B0F0"/>
        </w:rPr>
        <w:t xml:space="preserve"> zone uses if we like them</w:t>
      </w:r>
    </w:p>
    <w:p w:rsidR="00F816B6" w:rsidRPr="00A0791A" w:rsidRDefault="00F816B6" w:rsidP="00F816B6">
      <w:pPr>
        <w:spacing w:after="0"/>
        <w:rPr>
          <w:rFonts w:ascii="Arial" w:hAnsi="Arial" w:cs="Arial"/>
        </w:rPr>
      </w:pPr>
      <w:r w:rsidRPr="00A0791A">
        <w:rPr>
          <w:rFonts w:ascii="Arial" w:hAnsi="Arial" w:cs="Arial"/>
        </w:rPr>
        <w:t>Added the following to Comercial and IND</w:t>
      </w:r>
      <w:r w:rsidR="00A0791A" w:rsidRPr="00A0791A">
        <w:rPr>
          <w:rFonts w:ascii="Arial" w:hAnsi="Arial" w:cs="Arial"/>
        </w:rPr>
        <w:t xml:space="preserve"> and Public</w:t>
      </w:r>
    </w:p>
    <w:p w:rsidR="00F816B6" w:rsidRPr="00A0791A" w:rsidRDefault="00F816B6" w:rsidP="00F816B6">
      <w:pPr>
        <w:pStyle w:val="CommentText"/>
        <w:rPr>
          <w:sz w:val="22"/>
          <w:szCs w:val="22"/>
        </w:rPr>
      </w:pPr>
      <w:r w:rsidRPr="00A0791A">
        <w:rPr>
          <w:sz w:val="22"/>
          <w:szCs w:val="22"/>
        </w:rPr>
        <w:t xml:space="preserve">Awnings may extend no more than 5 feet into the public rightofway or the width of the sidewalk, whichever is </w:t>
      </w:r>
      <w:commentRangeStart w:id="8"/>
      <w:r w:rsidRPr="00A0791A">
        <w:rPr>
          <w:sz w:val="22"/>
          <w:szCs w:val="22"/>
        </w:rPr>
        <w:t>less</w:t>
      </w:r>
      <w:commentRangeEnd w:id="8"/>
      <w:r w:rsidRPr="00A0791A">
        <w:rPr>
          <w:rStyle w:val="CommentReference"/>
          <w:sz w:val="22"/>
          <w:szCs w:val="22"/>
        </w:rPr>
        <w:commentReference w:id="8"/>
      </w:r>
    </w:p>
    <w:p w:rsidR="00F816B6" w:rsidRPr="00A0791A" w:rsidRDefault="00F816B6" w:rsidP="004E566E">
      <w:pPr>
        <w:rPr>
          <w:rFonts w:ascii="Arial" w:hAnsi="Arial" w:cs="Arial"/>
        </w:rPr>
      </w:pPr>
    </w:p>
    <w:p w:rsidR="006644BF" w:rsidRDefault="006644BF" w:rsidP="004E566E">
      <w:pPr>
        <w:rPr>
          <w:rFonts w:ascii="Arial" w:hAnsi="Arial" w:cs="Arial"/>
        </w:rPr>
      </w:pPr>
      <w:r w:rsidRPr="00A0791A">
        <w:rPr>
          <w:rFonts w:ascii="Arial" w:hAnsi="Arial" w:cs="Arial"/>
        </w:rPr>
        <w:t>Design Review and Landscaping are in Article 5 although I may move landscaping back to 4</w:t>
      </w:r>
      <w:r w:rsidR="00467EA6">
        <w:rPr>
          <w:rFonts w:ascii="Arial" w:hAnsi="Arial" w:cs="Arial"/>
        </w:rPr>
        <w:t xml:space="preserve"> and I made those corrections</w:t>
      </w:r>
    </w:p>
    <w:p w:rsidR="00467EA6" w:rsidRDefault="00467EA6" w:rsidP="00467EA6">
      <w:pPr>
        <w:autoSpaceDE w:val="0"/>
        <w:autoSpaceDN w:val="0"/>
        <w:adjustRightInd w:val="0"/>
        <w:spacing w:after="0" w:line="240" w:lineRule="auto"/>
        <w:rPr>
          <w:rFonts w:ascii="ArialNarrow" w:hAnsi="ArialNarrow" w:cs="ArialNarrow"/>
          <w:sz w:val="24"/>
          <w:szCs w:val="24"/>
        </w:rPr>
      </w:pPr>
      <w:proofErr w:type="gramStart"/>
      <w:r>
        <w:rPr>
          <w:rFonts w:ascii="ArialNarrow" w:hAnsi="ArialNarrow" w:cs="ArialNarrow"/>
          <w:sz w:val="24"/>
          <w:szCs w:val="24"/>
        </w:rPr>
        <w:t>Section 12.020.</w:t>
      </w:r>
      <w:proofErr w:type="gramEnd"/>
      <w:r>
        <w:rPr>
          <w:rFonts w:ascii="ArialNarrow" w:hAnsi="ArialNarrow" w:cs="ArialNarrow"/>
          <w:sz w:val="24"/>
          <w:szCs w:val="24"/>
        </w:rPr>
        <w:t xml:space="preserve"> </w:t>
      </w:r>
      <w:proofErr w:type="gramStart"/>
      <w:r>
        <w:rPr>
          <w:rFonts w:ascii="ArialNarrow" w:hAnsi="ArialNarrow" w:cs="ArialNarrow"/>
          <w:sz w:val="24"/>
          <w:szCs w:val="24"/>
        </w:rPr>
        <w:t>Zone Boundaries.</w:t>
      </w:r>
      <w:proofErr w:type="gramEnd"/>
    </w:p>
    <w:p w:rsidR="00467EA6" w:rsidRDefault="00467EA6" w:rsidP="00467EA6">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If a zone boundary as shown on the official zoning map divides a lot between two zones, the entire lot shall be deemed to be in the zone in which the greater area of the lot lies. Except as otherwise described, zone boundaries follow property lines, street rightsofway, or city limits lines.</w:t>
      </w:r>
    </w:p>
    <w:p w:rsidR="00467EA6" w:rsidRDefault="00467EA6" w:rsidP="00467EA6">
      <w:pPr>
        <w:autoSpaceDE w:val="0"/>
        <w:autoSpaceDN w:val="0"/>
        <w:adjustRightInd w:val="0"/>
        <w:spacing w:after="0" w:line="240" w:lineRule="auto"/>
        <w:rPr>
          <w:rFonts w:ascii="ArialNarrow" w:hAnsi="ArialNarrow" w:cs="ArialNarrow"/>
          <w:color w:val="00B0F0"/>
          <w:sz w:val="24"/>
          <w:szCs w:val="24"/>
        </w:rPr>
      </w:pPr>
      <w:r w:rsidRPr="00467EA6">
        <w:rPr>
          <w:rFonts w:ascii="ArialNarrow" w:hAnsi="ArialNarrow" w:cs="ArialNarrow"/>
          <w:color w:val="00B0F0"/>
          <w:sz w:val="24"/>
          <w:szCs w:val="24"/>
        </w:rPr>
        <w:t xml:space="preserve">This incorporated </w:t>
      </w:r>
      <w:r>
        <w:rPr>
          <w:rFonts w:ascii="ArialNarrow" w:hAnsi="ArialNarrow" w:cs="ArialNarrow"/>
          <w:color w:val="00B0F0"/>
          <w:sz w:val="24"/>
          <w:szCs w:val="24"/>
        </w:rPr>
        <w:t>in 2.01.02</w:t>
      </w:r>
    </w:p>
    <w:p w:rsidR="00467EA6" w:rsidRDefault="00467EA6" w:rsidP="00467EA6">
      <w:pPr>
        <w:autoSpaceDE w:val="0"/>
        <w:autoSpaceDN w:val="0"/>
        <w:adjustRightInd w:val="0"/>
        <w:spacing w:after="0" w:line="240" w:lineRule="auto"/>
        <w:rPr>
          <w:rFonts w:ascii="ArialNarrow" w:hAnsi="ArialNarrow" w:cs="ArialNarrow"/>
          <w:color w:val="00B0F0"/>
          <w:sz w:val="24"/>
          <w:szCs w:val="24"/>
        </w:rPr>
      </w:pPr>
    </w:p>
    <w:p w:rsidR="00467EA6" w:rsidRDefault="00467EA6" w:rsidP="00467EA6">
      <w:pPr>
        <w:autoSpaceDE w:val="0"/>
        <w:autoSpaceDN w:val="0"/>
        <w:adjustRightInd w:val="0"/>
        <w:spacing w:after="0" w:line="240" w:lineRule="auto"/>
        <w:rPr>
          <w:rFonts w:ascii="ArialNarrow" w:hAnsi="ArialNarrow" w:cs="ArialNarrow"/>
          <w:sz w:val="24"/>
          <w:szCs w:val="24"/>
        </w:rPr>
      </w:pPr>
      <w:proofErr w:type="gramStart"/>
      <w:r>
        <w:rPr>
          <w:rFonts w:ascii="ArialNarrow" w:hAnsi="ArialNarrow" w:cs="ArialNarrow"/>
          <w:sz w:val="24"/>
          <w:szCs w:val="24"/>
        </w:rPr>
        <w:t>Section 12.030.</w:t>
      </w:r>
      <w:proofErr w:type="gramEnd"/>
      <w:r>
        <w:rPr>
          <w:rFonts w:ascii="ArialNarrow" w:hAnsi="ArialNarrow" w:cs="ArialNarrow"/>
          <w:sz w:val="24"/>
          <w:szCs w:val="24"/>
        </w:rPr>
        <w:t xml:space="preserve"> </w:t>
      </w:r>
      <w:proofErr w:type="gramStart"/>
      <w:r>
        <w:rPr>
          <w:rFonts w:ascii="ArialNarrow" w:hAnsi="ArialNarrow" w:cs="ArialNarrow"/>
          <w:sz w:val="24"/>
          <w:szCs w:val="24"/>
        </w:rPr>
        <w:t>Authorization of Similar Uses.</w:t>
      </w:r>
      <w:proofErr w:type="gramEnd"/>
    </w:p>
    <w:p w:rsidR="00467EA6" w:rsidRDefault="00467EA6" w:rsidP="00467EA6">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Planning Commission may permit in a particular zone a use not listed in this ordinance provided the use is of the same general type as the uses permitted there by this ordinance, or provided the use is required by state or federal law, such as pollution control equipment</w:t>
      </w:r>
    </w:p>
    <w:p w:rsidR="00467EA6" w:rsidRDefault="00467EA6" w:rsidP="00467EA6">
      <w:pPr>
        <w:autoSpaceDE w:val="0"/>
        <w:autoSpaceDN w:val="0"/>
        <w:adjustRightInd w:val="0"/>
        <w:spacing w:after="0" w:line="240" w:lineRule="auto"/>
        <w:rPr>
          <w:rFonts w:ascii="ArialNarrow" w:hAnsi="ArialNarrow" w:cs="ArialNarrow"/>
          <w:color w:val="00B0F0"/>
          <w:sz w:val="24"/>
          <w:szCs w:val="24"/>
        </w:rPr>
      </w:pPr>
      <w:r w:rsidRPr="00467EA6">
        <w:rPr>
          <w:rFonts w:ascii="ArialNarrow" w:hAnsi="ArialNarrow" w:cs="ArialNarrow"/>
          <w:color w:val="00B0F0"/>
          <w:sz w:val="24"/>
          <w:szCs w:val="24"/>
        </w:rPr>
        <w:t xml:space="preserve">This incorporated </w:t>
      </w:r>
      <w:r>
        <w:rPr>
          <w:rFonts w:ascii="ArialNarrow" w:hAnsi="ArialNarrow" w:cs="ArialNarrow"/>
          <w:color w:val="00B0F0"/>
          <w:sz w:val="24"/>
          <w:szCs w:val="24"/>
        </w:rPr>
        <w:t>in 2.01.02</w:t>
      </w:r>
    </w:p>
    <w:p w:rsidR="00467EA6" w:rsidRDefault="00467EA6" w:rsidP="00467EA6">
      <w:pPr>
        <w:pBdr>
          <w:bottom w:val="single" w:sz="12" w:space="1" w:color="auto"/>
        </w:pBdr>
        <w:autoSpaceDE w:val="0"/>
        <w:autoSpaceDN w:val="0"/>
        <w:adjustRightInd w:val="0"/>
        <w:spacing w:after="0" w:line="240" w:lineRule="auto"/>
        <w:rPr>
          <w:rFonts w:ascii="ArialNarrow" w:hAnsi="ArialNarrow" w:cs="ArialNarrow"/>
          <w:color w:val="00B0F0"/>
          <w:sz w:val="24"/>
          <w:szCs w:val="24"/>
        </w:rPr>
      </w:pPr>
    </w:p>
    <w:p w:rsidR="00065FBF" w:rsidRDefault="00065FBF" w:rsidP="00065FBF">
      <w:pPr>
        <w:rPr>
          <w:rFonts w:ascii="Arial" w:hAnsi="Arial" w:cs="Arial"/>
        </w:rPr>
      </w:pPr>
      <w:r w:rsidRPr="00065FBF">
        <w:rPr>
          <w:rFonts w:ascii="Arial" w:hAnsi="Arial" w:cs="Arial"/>
        </w:rPr>
        <w:t>ARTICLES 1-4.06</w:t>
      </w:r>
      <w:r>
        <w:rPr>
          <w:rFonts w:ascii="Arial" w:hAnsi="Arial" w:cs="Arial"/>
        </w:rPr>
        <w:t>-</w:t>
      </w:r>
      <w:r w:rsidR="00DD743E">
        <w:rPr>
          <w:rFonts w:ascii="Arial" w:hAnsi="Arial" w:cs="Arial"/>
        </w:rPr>
        <w:t>1</w:t>
      </w:r>
      <w:r w:rsidRPr="00065FBF">
        <w:rPr>
          <w:rFonts w:ascii="Arial" w:hAnsi="Arial" w:cs="Arial"/>
        </w:rPr>
        <w:t xml:space="preserve"> Additions </w:t>
      </w:r>
    </w:p>
    <w:p w:rsidR="00DD743E" w:rsidRDefault="00DD743E" w:rsidP="00DD743E">
      <w:pPr>
        <w:spacing w:after="0"/>
        <w:rPr>
          <w:rFonts w:ascii="Arial" w:hAnsi="Arial" w:cs="Arial"/>
        </w:rPr>
      </w:pPr>
      <w:r>
        <w:rPr>
          <w:rFonts w:ascii="Arial" w:hAnsi="Arial" w:cs="Arial"/>
        </w:rPr>
        <w:t>Add to 4.02.05</w:t>
      </w:r>
    </w:p>
    <w:p w:rsidR="00DD743E" w:rsidRPr="00106B68" w:rsidRDefault="00DD743E" w:rsidP="00DD743E">
      <w:pPr>
        <w:autoSpaceDE w:val="0"/>
        <w:autoSpaceDN w:val="0"/>
        <w:adjustRightInd w:val="0"/>
        <w:spacing w:after="0"/>
        <w:rPr>
          <w:rFonts w:ascii="Arial" w:hAnsi="Arial" w:cs="Arial"/>
        </w:rPr>
      </w:pPr>
      <w:r>
        <w:rPr>
          <w:rFonts w:ascii="Arial" w:hAnsi="Arial" w:cs="Arial"/>
          <w:spacing w:val="-3"/>
        </w:rPr>
        <w:t>(H)</w:t>
      </w:r>
      <w:r>
        <w:rPr>
          <w:rFonts w:ascii="Arial" w:hAnsi="Arial" w:cs="Arial"/>
          <w:spacing w:val="-3"/>
        </w:rPr>
        <w:tab/>
      </w:r>
      <w:r w:rsidRPr="00106B68">
        <w:rPr>
          <w:rFonts w:ascii="Arial" w:hAnsi="Arial" w:cs="Arial"/>
        </w:rPr>
        <w:t>Parking lots shall be divided into groups of no more than 8 spaces with landscaping and</w:t>
      </w:r>
    </w:p>
    <w:p w:rsidR="00DD743E" w:rsidRPr="00106B68" w:rsidRDefault="00DD743E" w:rsidP="00DD743E">
      <w:pPr>
        <w:autoSpaceDE w:val="0"/>
        <w:autoSpaceDN w:val="0"/>
        <w:adjustRightInd w:val="0"/>
        <w:spacing w:after="0"/>
        <w:ind w:firstLine="720"/>
        <w:rPr>
          <w:rFonts w:ascii="Arial" w:hAnsi="Arial" w:cs="Arial"/>
        </w:rPr>
      </w:pPr>
      <w:proofErr w:type="gramStart"/>
      <w:r w:rsidRPr="00106B68">
        <w:rPr>
          <w:rFonts w:ascii="Arial" w:hAnsi="Arial" w:cs="Arial"/>
        </w:rPr>
        <w:t>walkways</w:t>
      </w:r>
      <w:proofErr w:type="gramEnd"/>
      <w:r w:rsidRPr="00106B68">
        <w:rPr>
          <w:rFonts w:ascii="Arial" w:hAnsi="Arial" w:cs="Arial"/>
        </w:rPr>
        <w:t xml:space="preserve"> dividing the groups. A walkway or sidewalk shall be provided to separate the</w:t>
      </w:r>
    </w:p>
    <w:p w:rsidR="00DD743E" w:rsidRPr="00106B68" w:rsidRDefault="00DD743E" w:rsidP="00DD743E">
      <w:pPr>
        <w:autoSpaceDE w:val="0"/>
        <w:autoSpaceDN w:val="0"/>
        <w:adjustRightInd w:val="0"/>
        <w:spacing w:after="0"/>
        <w:ind w:firstLine="720"/>
        <w:rPr>
          <w:rFonts w:ascii="Arial" w:hAnsi="Arial" w:cs="Arial"/>
        </w:rPr>
      </w:pPr>
      <w:proofErr w:type="gramStart"/>
      <w:r w:rsidRPr="00106B68">
        <w:rPr>
          <w:rFonts w:ascii="Arial" w:hAnsi="Arial" w:cs="Arial"/>
        </w:rPr>
        <w:t>parking</w:t>
      </w:r>
      <w:proofErr w:type="gramEnd"/>
      <w:r w:rsidRPr="00106B68">
        <w:rPr>
          <w:rFonts w:ascii="Arial" w:hAnsi="Arial" w:cs="Arial"/>
        </w:rPr>
        <w:t xml:space="preserve"> from public streets and adjacent property. Parking shall be designed to be as</w:t>
      </w:r>
    </w:p>
    <w:p w:rsidR="00DD743E" w:rsidRPr="00106B68" w:rsidRDefault="00DD743E" w:rsidP="00DD743E">
      <w:pPr>
        <w:widowControl w:val="0"/>
        <w:autoSpaceDE w:val="0"/>
        <w:autoSpaceDN w:val="0"/>
        <w:adjustRightInd w:val="0"/>
        <w:spacing w:before="35" w:after="0"/>
        <w:ind w:left="860" w:right="98" w:hanging="140"/>
        <w:jc w:val="both"/>
        <w:rPr>
          <w:rFonts w:ascii="Arial" w:hAnsi="Arial" w:cs="Arial"/>
          <w:spacing w:val="-3"/>
        </w:rPr>
      </w:pPr>
      <w:proofErr w:type="gramStart"/>
      <w:r w:rsidRPr="00106B68">
        <w:rPr>
          <w:rFonts w:ascii="Arial" w:hAnsi="Arial" w:cs="Arial"/>
        </w:rPr>
        <w:t>unobtrusive</w:t>
      </w:r>
      <w:proofErr w:type="gramEnd"/>
      <w:r w:rsidRPr="00106B68">
        <w:rPr>
          <w:rFonts w:ascii="Arial" w:hAnsi="Arial" w:cs="Arial"/>
        </w:rPr>
        <w:t xml:space="preserve"> as possible, through site location and </w:t>
      </w:r>
      <w:commentRangeStart w:id="9"/>
      <w:r w:rsidRPr="00106B68">
        <w:rPr>
          <w:rFonts w:ascii="Arial" w:hAnsi="Arial" w:cs="Arial"/>
        </w:rPr>
        <w:t>landscaping</w:t>
      </w:r>
      <w:commentRangeEnd w:id="9"/>
      <w:r>
        <w:rPr>
          <w:rStyle w:val="CommentReference"/>
          <w:rFonts w:ascii="Arial" w:eastAsia="Arial" w:hAnsi="Arial" w:cs="Arial"/>
        </w:rPr>
        <w:commentReference w:id="9"/>
      </w:r>
      <w:r w:rsidRPr="00106B68">
        <w:rPr>
          <w:rFonts w:ascii="Arial" w:hAnsi="Arial" w:cs="Arial"/>
        </w:rPr>
        <w:t>.</w:t>
      </w:r>
    </w:p>
    <w:p w:rsidR="001B78C4" w:rsidRDefault="001B78C4" w:rsidP="00DD743E">
      <w:pPr>
        <w:spacing w:after="0"/>
        <w:rPr>
          <w:rFonts w:ascii="Arial" w:hAnsi="Arial" w:cs="Arial"/>
        </w:rPr>
      </w:pPr>
    </w:p>
    <w:p w:rsidR="00DD743E" w:rsidRDefault="001B78C4" w:rsidP="00DD743E">
      <w:pPr>
        <w:spacing w:after="0"/>
        <w:rPr>
          <w:rFonts w:ascii="Arial" w:hAnsi="Arial" w:cs="Arial"/>
        </w:rPr>
      </w:pPr>
      <w:r>
        <w:rPr>
          <w:rFonts w:ascii="Arial" w:hAnsi="Arial" w:cs="Arial"/>
        </w:rPr>
        <w:t xml:space="preserve">Change Yard definition in 1.02 to: </w:t>
      </w:r>
    </w:p>
    <w:p w:rsidR="001B78C4" w:rsidRDefault="001B78C4" w:rsidP="001B78C4">
      <w:pPr>
        <w:widowControl w:val="0"/>
        <w:autoSpaceDE w:val="0"/>
        <w:autoSpaceDN w:val="0"/>
        <w:adjustRightInd w:val="0"/>
        <w:spacing w:before="30" w:after="0"/>
        <w:ind w:left="140" w:right="98"/>
        <w:jc w:val="both"/>
        <w:rPr>
          <w:rFonts w:ascii="Arial" w:hAnsi="Arial" w:cs="Arial"/>
          <w:sz w:val="24"/>
          <w:szCs w:val="24"/>
        </w:rPr>
      </w:pPr>
      <w:proofErr w:type="gramStart"/>
      <w:r w:rsidRPr="007E0460">
        <w:rPr>
          <w:rFonts w:ascii="Arial" w:hAnsi="Arial" w:cs="Arial"/>
          <w:b/>
          <w:bCs/>
          <w:spacing w:val="-3"/>
          <w:u w:val="single"/>
        </w:rPr>
        <w:t>Yard.</w:t>
      </w:r>
      <w:proofErr w:type="gramEnd"/>
      <w:r w:rsidRPr="007E0460">
        <w:rPr>
          <w:rFonts w:ascii="Arial" w:hAnsi="Arial" w:cs="Arial"/>
          <w:spacing w:val="-3"/>
          <w:u w:val="single"/>
        </w:rPr>
        <w:t xml:space="preserve"> </w:t>
      </w:r>
      <w:r w:rsidRPr="00F000EB">
        <w:rPr>
          <w:rFonts w:ascii="Arial" w:hAnsi="Arial" w:cs="Arial"/>
          <w:spacing w:val="-3"/>
        </w:rPr>
        <w:t xml:space="preserve"> An open space on a lot which is unobstructed from the ground upward except as otherwise provided in this ordinance. </w:t>
      </w:r>
      <w:r w:rsidRPr="006A1698">
        <w:rPr>
          <w:rFonts w:ascii="Arial" w:hAnsi="Arial" w:cs="Arial"/>
          <w:i/>
          <w:sz w:val="24"/>
          <w:szCs w:val="24"/>
        </w:rPr>
        <w:t xml:space="preserve">NO REQUIRED YARD OR OTHER OPEN SPACE SHALL BE CONSIDERED AS </w:t>
      </w:r>
      <w:r w:rsidRPr="006A1698">
        <w:rPr>
          <w:rFonts w:ascii="Arial" w:hAnsi="Arial" w:cs="Arial"/>
          <w:i/>
          <w:sz w:val="24"/>
          <w:szCs w:val="24"/>
        </w:rPr>
        <w:lastRenderedPageBreak/>
        <w:t xml:space="preserve">PROVIDING A YARD OR OPEN SPACE FOR ANY OTHER BUILDING OTHER THAN </w:t>
      </w:r>
      <w:proofErr w:type="gramStart"/>
      <w:r w:rsidRPr="006A1698">
        <w:rPr>
          <w:rFonts w:ascii="Arial" w:hAnsi="Arial" w:cs="Arial"/>
          <w:i/>
          <w:sz w:val="24"/>
          <w:szCs w:val="24"/>
        </w:rPr>
        <w:t>THE  BUILDING</w:t>
      </w:r>
      <w:proofErr w:type="gramEnd"/>
      <w:r>
        <w:rPr>
          <w:rFonts w:ascii="Arial" w:hAnsi="Arial" w:cs="Arial"/>
          <w:i/>
          <w:sz w:val="24"/>
          <w:szCs w:val="24"/>
        </w:rPr>
        <w:t>(S)</w:t>
      </w:r>
      <w:r w:rsidRPr="006A1698">
        <w:rPr>
          <w:rFonts w:ascii="Arial" w:hAnsi="Arial" w:cs="Arial"/>
          <w:i/>
          <w:sz w:val="24"/>
          <w:szCs w:val="24"/>
        </w:rPr>
        <w:t xml:space="preserve"> ON THAT </w:t>
      </w:r>
      <w:commentRangeStart w:id="10"/>
      <w:r w:rsidRPr="006A1698">
        <w:rPr>
          <w:rFonts w:ascii="Arial" w:hAnsi="Arial" w:cs="Arial"/>
          <w:i/>
          <w:sz w:val="24"/>
          <w:szCs w:val="24"/>
        </w:rPr>
        <w:t>LOT</w:t>
      </w:r>
      <w:commentRangeEnd w:id="10"/>
      <w:r>
        <w:rPr>
          <w:rStyle w:val="CommentReference"/>
          <w:rFonts w:ascii="Arial" w:eastAsia="Arial" w:hAnsi="Arial" w:cs="Arial"/>
        </w:rPr>
        <w:commentReference w:id="10"/>
      </w:r>
      <w:r w:rsidRPr="006A1698">
        <w:rPr>
          <w:rFonts w:ascii="Arial" w:hAnsi="Arial" w:cs="Arial"/>
          <w:i/>
          <w:sz w:val="24"/>
          <w:szCs w:val="24"/>
        </w:rPr>
        <w:t>.</w:t>
      </w:r>
      <w:r>
        <w:rPr>
          <w:rFonts w:ascii="Arial" w:hAnsi="Arial" w:cs="Arial"/>
          <w:sz w:val="24"/>
          <w:szCs w:val="24"/>
        </w:rPr>
        <w:t xml:space="preserve"> </w:t>
      </w:r>
    </w:p>
    <w:p w:rsidR="001B78C4" w:rsidRDefault="001B78C4" w:rsidP="00DD743E">
      <w:pPr>
        <w:spacing w:after="0"/>
        <w:rPr>
          <w:rFonts w:ascii="Arial" w:hAnsi="Arial" w:cs="Arial"/>
        </w:rPr>
      </w:pPr>
    </w:p>
    <w:p w:rsidR="00506F47" w:rsidRPr="00426B2D" w:rsidRDefault="00506F47" w:rsidP="00506F47">
      <w:pPr>
        <w:pStyle w:val="CommentText"/>
        <w:rPr>
          <w:b/>
          <w:bCs/>
          <w:sz w:val="22"/>
          <w:szCs w:val="22"/>
          <w:u w:val="single"/>
        </w:rPr>
      </w:pPr>
      <w:r w:rsidRPr="00426B2D">
        <w:rPr>
          <w:b/>
          <w:bCs/>
          <w:sz w:val="22"/>
          <w:szCs w:val="22"/>
          <w:u w:val="single"/>
        </w:rPr>
        <w:t>SECTION 2.02.0</w:t>
      </w:r>
      <w:r>
        <w:rPr>
          <w:b/>
          <w:bCs/>
          <w:sz w:val="22"/>
          <w:szCs w:val="22"/>
          <w:u w:val="single"/>
        </w:rPr>
        <w:t>5</w:t>
      </w:r>
      <w:r w:rsidRPr="00426B2D">
        <w:rPr>
          <w:b/>
          <w:bCs/>
          <w:sz w:val="22"/>
          <w:szCs w:val="22"/>
          <w:u w:val="single"/>
        </w:rPr>
        <w:t xml:space="preserve">   </w:t>
      </w:r>
      <w:r>
        <w:rPr>
          <w:b/>
          <w:bCs/>
          <w:sz w:val="22"/>
          <w:szCs w:val="22"/>
          <w:u w:val="single"/>
        </w:rPr>
        <w:t>&amp; 2.03.05</w:t>
      </w:r>
      <w:r w:rsidRPr="00426B2D">
        <w:rPr>
          <w:b/>
          <w:bCs/>
          <w:sz w:val="22"/>
          <w:szCs w:val="22"/>
          <w:u w:val="single"/>
        </w:rPr>
        <w:t xml:space="preserve">    DEVELOPMENT </w:t>
      </w:r>
      <w:commentRangeStart w:id="11"/>
      <w:r w:rsidRPr="00426B2D">
        <w:rPr>
          <w:b/>
          <w:bCs/>
          <w:sz w:val="22"/>
          <w:szCs w:val="22"/>
          <w:u w:val="single"/>
        </w:rPr>
        <w:t>STANDARDS</w:t>
      </w:r>
      <w:commentRangeEnd w:id="11"/>
      <w:r>
        <w:rPr>
          <w:rStyle w:val="CommentReference"/>
        </w:rPr>
        <w:commentReference w:id="11"/>
      </w:r>
    </w:p>
    <w:p w:rsidR="00506F47" w:rsidRPr="00A16E37" w:rsidRDefault="00506F47" w:rsidP="00506F47">
      <w:pPr>
        <w:pStyle w:val="CommentText"/>
        <w:ind w:left="720" w:hanging="720"/>
        <w:rPr>
          <w:i/>
          <w:sz w:val="22"/>
          <w:szCs w:val="22"/>
        </w:rPr>
      </w:pPr>
      <w:r w:rsidRPr="00334EEF">
        <w:rPr>
          <w:sz w:val="22"/>
          <w:szCs w:val="22"/>
        </w:rPr>
        <w:t xml:space="preserve"> (</w:t>
      </w:r>
      <w:r>
        <w:rPr>
          <w:sz w:val="22"/>
          <w:szCs w:val="22"/>
        </w:rPr>
        <w:t>C</w:t>
      </w:r>
      <w:r w:rsidRPr="00334EEF">
        <w:rPr>
          <w:sz w:val="22"/>
          <w:szCs w:val="22"/>
        </w:rPr>
        <w:t>)</w:t>
      </w:r>
      <w:r>
        <w:rPr>
          <w:sz w:val="22"/>
          <w:szCs w:val="22"/>
        </w:rPr>
        <w:tab/>
      </w:r>
      <w:r w:rsidRPr="00334EEF">
        <w:rPr>
          <w:sz w:val="22"/>
          <w:szCs w:val="22"/>
        </w:rPr>
        <w:t xml:space="preserve">FENCES SHALL CONFORM TO PROVISIONS CONTAINED IN </w:t>
      </w:r>
      <w:r w:rsidRPr="00915117">
        <w:rPr>
          <w:i/>
          <w:sz w:val="22"/>
          <w:szCs w:val="22"/>
        </w:rPr>
        <w:t>SECTION 4.15</w:t>
      </w:r>
      <w:r w:rsidRPr="00A16E37">
        <w:rPr>
          <w:i/>
          <w:sz w:val="22"/>
          <w:szCs w:val="22"/>
        </w:rPr>
        <w:t xml:space="preserve">. IN ADDITION A SIGHT-OBSCURING FENCE SIX FEET TALL MADE OF MAN-MADE </w:t>
      </w:r>
      <w:proofErr w:type="gramStart"/>
      <w:r w:rsidRPr="00A16E37">
        <w:rPr>
          <w:i/>
          <w:sz w:val="22"/>
          <w:szCs w:val="22"/>
        </w:rPr>
        <w:t xml:space="preserve">MATERIALS </w:t>
      </w:r>
      <w:r>
        <w:rPr>
          <w:i/>
          <w:sz w:val="22"/>
          <w:szCs w:val="22"/>
        </w:rPr>
        <w:t>,</w:t>
      </w:r>
      <w:proofErr w:type="gramEnd"/>
      <w:r>
        <w:rPr>
          <w:i/>
          <w:sz w:val="22"/>
          <w:szCs w:val="22"/>
        </w:rPr>
        <w:t xml:space="preserve"> </w:t>
      </w:r>
      <w:r w:rsidRPr="00A16E37">
        <w:rPr>
          <w:i/>
          <w:sz w:val="22"/>
          <w:szCs w:val="22"/>
        </w:rPr>
        <w:t>EVERGREEN PLANTINGS</w:t>
      </w:r>
      <w:r>
        <w:rPr>
          <w:i/>
          <w:sz w:val="22"/>
          <w:szCs w:val="22"/>
        </w:rPr>
        <w:t>, OR BOTH</w:t>
      </w:r>
      <w:r w:rsidRPr="00A16E37">
        <w:rPr>
          <w:i/>
          <w:sz w:val="22"/>
          <w:szCs w:val="22"/>
        </w:rPr>
        <w:t xml:space="preserve"> IS REQUIRED ON ALL BUT THE STREET ACESS FACE OF THE LOT. </w:t>
      </w:r>
    </w:p>
    <w:p w:rsidR="009A2DA7" w:rsidRPr="009A2DA7" w:rsidRDefault="009A2DA7" w:rsidP="009A2DA7">
      <w:pPr>
        <w:pStyle w:val="CommentText"/>
        <w:ind w:left="720" w:hanging="720"/>
        <w:rPr>
          <w:color w:val="00B0F0"/>
          <w:sz w:val="22"/>
          <w:szCs w:val="22"/>
        </w:rPr>
      </w:pPr>
      <w:r w:rsidRPr="00334EEF">
        <w:rPr>
          <w:sz w:val="22"/>
          <w:szCs w:val="22"/>
        </w:rPr>
        <w:t>(</w:t>
      </w:r>
      <w:r>
        <w:rPr>
          <w:sz w:val="22"/>
          <w:szCs w:val="22"/>
        </w:rPr>
        <w:t>E</w:t>
      </w:r>
      <w:r w:rsidRPr="00334EEF">
        <w:rPr>
          <w:sz w:val="22"/>
          <w:szCs w:val="22"/>
        </w:rPr>
        <w:t>)</w:t>
      </w:r>
      <w:r>
        <w:rPr>
          <w:sz w:val="22"/>
          <w:szCs w:val="22"/>
        </w:rPr>
        <w:tab/>
      </w:r>
      <w:r w:rsidRPr="00334EEF">
        <w:rPr>
          <w:sz w:val="22"/>
          <w:szCs w:val="22"/>
        </w:rPr>
        <w:t xml:space="preserve">NEW USES AND SIGNIFICANT EXPANSIONS MAY BE SUBJECT TO A SITE DEVELOPMENT REVIEW (SEE ARTICLE </w:t>
      </w:r>
      <w:r>
        <w:rPr>
          <w:sz w:val="22"/>
          <w:szCs w:val="22"/>
        </w:rPr>
        <w:t>5</w:t>
      </w:r>
      <w:r w:rsidRPr="00334EEF">
        <w:rPr>
          <w:sz w:val="22"/>
          <w:szCs w:val="22"/>
        </w:rPr>
        <w:t>).</w:t>
      </w:r>
      <w:r>
        <w:rPr>
          <w:sz w:val="22"/>
          <w:szCs w:val="22"/>
        </w:rPr>
        <w:t xml:space="preserve"> </w:t>
      </w:r>
      <w:r w:rsidRPr="009A2DA7">
        <w:rPr>
          <w:color w:val="00B0F0"/>
          <w:sz w:val="22"/>
          <w:szCs w:val="22"/>
        </w:rPr>
        <w:t>One place said Article 4</w:t>
      </w:r>
    </w:p>
    <w:p w:rsidR="00506F47" w:rsidRDefault="00506F47" w:rsidP="00DD743E">
      <w:pPr>
        <w:spacing w:after="0"/>
        <w:rPr>
          <w:rFonts w:ascii="Arial" w:hAnsi="Arial" w:cs="Arial"/>
          <w:color w:val="00B0F0"/>
        </w:rPr>
      </w:pPr>
    </w:p>
    <w:p w:rsidR="003F4848" w:rsidRDefault="003F4848" w:rsidP="00DD743E">
      <w:pPr>
        <w:spacing w:after="0"/>
        <w:rPr>
          <w:rFonts w:ascii="Arial" w:hAnsi="Arial" w:cs="Arial"/>
        </w:rPr>
      </w:pPr>
      <w:r w:rsidRPr="003F4848">
        <w:rPr>
          <w:rFonts w:ascii="Arial" w:hAnsi="Arial" w:cs="Arial"/>
        </w:rPr>
        <w:t>In Residential Dimensional Standards</w:t>
      </w:r>
      <w:r>
        <w:rPr>
          <w:rFonts w:ascii="Arial" w:hAnsi="Arial" w:cs="Arial"/>
        </w:rPr>
        <w:t xml:space="preserve"> under (D) for the Setbacks below:</w:t>
      </w:r>
    </w:p>
    <w:p w:rsidR="003F4848" w:rsidRPr="00286271" w:rsidRDefault="003F4848" w:rsidP="003F4848">
      <w:pPr>
        <w:widowControl w:val="0"/>
        <w:autoSpaceDE w:val="0"/>
        <w:autoSpaceDN w:val="0"/>
        <w:adjustRightInd w:val="0"/>
        <w:spacing w:before="29" w:after="0" w:line="240" w:lineRule="auto"/>
        <w:ind w:left="1300" w:right="98"/>
        <w:jc w:val="both"/>
        <w:rPr>
          <w:rFonts w:ascii="Arial" w:hAnsi="Arial" w:cs="Arial"/>
          <w:i/>
          <w:sz w:val="24"/>
          <w:szCs w:val="24"/>
        </w:rPr>
      </w:pPr>
      <w:r w:rsidRPr="00286271">
        <w:rPr>
          <w:rFonts w:ascii="Arial" w:hAnsi="Arial" w:cs="Arial"/>
          <w:i/>
          <w:sz w:val="24"/>
          <w:szCs w:val="24"/>
        </w:rPr>
        <w:t xml:space="preserve">5. PROJECTIONS SUCH AS CHIMNEYS, SPIRES, DOMES, ELEVATOR SHAFT HOUSING, TOWERS, AERIALS, FLAGPOLES, AND OTHER SIMILAR OBJECTS NOT USED FOR HUMAN OCCUPANCY MAY BE CONSTRUCTED TO A HEIGHT NOT TO EXCEED 1.25 TIMES THE HEIGHT LIMIT FOR THE ZONE. ITEMS SUCH AS A HAM RADIO ANTENNA MAY RECEIVE A NON-VARIANCE EXCEPTION FROM THE PLANNING </w:t>
      </w:r>
      <w:commentRangeStart w:id="12"/>
      <w:r w:rsidRPr="00286271">
        <w:rPr>
          <w:rFonts w:ascii="Arial" w:hAnsi="Arial" w:cs="Arial"/>
          <w:i/>
          <w:sz w:val="24"/>
          <w:szCs w:val="24"/>
        </w:rPr>
        <w:t>COMMISSION</w:t>
      </w:r>
      <w:commentRangeEnd w:id="12"/>
      <w:r>
        <w:rPr>
          <w:rStyle w:val="CommentReference"/>
          <w:rFonts w:ascii="Arial" w:eastAsia="Arial" w:hAnsi="Arial" w:cs="Arial"/>
        </w:rPr>
        <w:commentReference w:id="12"/>
      </w:r>
      <w:r w:rsidRPr="00286271">
        <w:rPr>
          <w:rFonts w:ascii="Arial" w:hAnsi="Arial" w:cs="Arial"/>
          <w:i/>
          <w:sz w:val="24"/>
          <w:szCs w:val="24"/>
        </w:rPr>
        <w:t>.</w:t>
      </w:r>
    </w:p>
    <w:p w:rsidR="003F4848" w:rsidRPr="003F4848" w:rsidRDefault="003F4848" w:rsidP="00DD743E">
      <w:pPr>
        <w:spacing w:after="0"/>
        <w:rPr>
          <w:rFonts w:ascii="Arial" w:hAnsi="Arial" w:cs="Arial"/>
          <w:color w:val="00B0F0"/>
        </w:rPr>
      </w:pPr>
      <w:r>
        <w:rPr>
          <w:rFonts w:ascii="Arial" w:hAnsi="Arial" w:cs="Arial"/>
          <w:color w:val="00B0F0"/>
        </w:rPr>
        <w:t>Here I am e</w:t>
      </w:r>
      <w:r w:rsidRPr="003F4848">
        <w:rPr>
          <w:rFonts w:ascii="Arial" w:hAnsi="Arial" w:cs="Arial"/>
          <w:color w:val="00B0F0"/>
        </w:rPr>
        <w:t xml:space="preserve">nvisioning a way to get a simple </w:t>
      </w:r>
      <w:r w:rsidR="009C5734">
        <w:rPr>
          <w:rFonts w:ascii="Arial" w:hAnsi="Arial" w:cs="Arial"/>
          <w:color w:val="00B0F0"/>
        </w:rPr>
        <w:t xml:space="preserve">exception </w:t>
      </w:r>
      <w:r w:rsidRPr="003F4848">
        <w:rPr>
          <w:rFonts w:ascii="Arial" w:hAnsi="Arial" w:cs="Arial"/>
          <w:color w:val="00B0F0"/>
        </w:rPr>
        <w:t xml:space="preserve">without having to go through the </w:t>
      </w:r>
      <w:r w:rsidR="009C5734">
        <w:rPr>
          <w:rFonts w:ascii="Arial" w:hAnsi="Arial" w:cs="Arial"/>
          <w:color w:val="00B0F0"/>
        </w:rPr>
        <w:t xml:space="preserve">variance </w:t>
      </w:r>
      <w:r w:rsidRPr="003F4848">
        <w:rPr>
          <w:rFonts w:ascii="Arial" w:hAnsi="Arial" w:cs="Arial"/>
          <w:color w:val="00B0F0"/>
        </w:rPr>
        <w:t xml:space="preserve">process and </w:t>
      </w:r>
      <w:r w:rsidR="009C5734">
        <w:rPr>
          <w:rFonts w:ascii="Arial" w:hAnsi="Arial" w:cs="Arial"/>
          <w:color w:val="00B0F0"/>
        </w:rPr>
        <w:t>pay the</w:t>
      </w:r>
      <w:r w:rsidRPr="003F4848">
        <w:rPr>
          <w:rFonts w:ascii="Arial" w:hAnsi="Arial" w:cs="Arial"/>
          <w:color w:val="00B0F0"/>
        </w:rPr>
        <w:t xml:space="preserve"> $500</w:t>
      </w:r>
    </w:p>
    <w:p w:rsidR="003F4848" w:rsidRDefault="003F4848" w:rsidP="00DD743E">
      <w:pPr>
        <w:spacing w:after="0"/>
        <w:rPr>
          <w:rFonts w:ascii="Arial" w:hAnsi="Arial" w:cs="Arial"/>
          <w:color w:val="00B0F0"/>
        </w:rPr>
      </w:pPr>
    </w:p>
    <w:p w:rsidR="003F4848" w:rsidRPr="003F4848" w:rsidRDefault="003F4848" w:rsidP="00DD743E">
      <w:pPr>
        <w:spacing w:after="0"/>
        <w:rPr>
          <w:rFonts w:ascii="Arial" w:hAnsi="Arial" w:cs="Arial"/>
        </w:rPr>
      </w:pPr>
      <w:r w:rsidRPr="003F4848">
        <w:rPr>
          <w:rFonts w:ascii="Arial" w:hAnsi="Arial" w:cs="Arial"/>
        </w:rPr>
        <w:t>In all Public, Commercial and IND Residential Dimensional Standards</w:t>
      </w:r>
    </w:p>
    <w:p w:rsidR="003F4848" w:rsidRPr="00286271" w:rsidRDefault="003F4848" w:rsidP="003F4848">
      <w:pPr>
        <w:widowControl w:val="0"/>
        <w:autoSpaceDE w:val="0"/>
        <w:autoSpaceDN w:val="0"/>
        <w:adjustRightInd w:val="0"/>
        <w:spacing w:before="29" w:after="0"/>
        <w:ind w:left="720" w:right="98" w:hanging="720"/>
        <w:jc w:val="both"/>
        <w:rPr>
          <w:rFonts w:ascii="Arial" w:hAnsi="Arial" w:cs="Arial"/>
          <w:i/>
          <w:sz w:val="24"/>
          <w:szCs w:val="24"/>
        </w:rPr>
      </w:pPr>
      <w:r>
        <w:t>(</w:t>
      </w:r>
      <w:r w:rsidRPr="00286271">
        <w:rPr>
          <w:rFonts w:ascii="Arial" w:hAnsi="Arial" w:cs="Arial"/>
        </w:rPr>
        <w:t>C</w:t>
      </w:r>
      <w:r>
        <w:t>)</w:t>
      </w:r>
      <w:r>
        <w:tab/>
      </w:r>
      <w:r w:rsidRPr="00286271">
        <w:rPr>
          <w:rFonts w:ascii="Arial" w:hAnsi="Arial" w:cs="Arial"/>
          <w:i/>
          <w:sz w:val="24"/>
          <w:szCs w:val="24"/>
        </w:rPr>
        <w:t xml:space="preserve">PROJECTIONS SUCH AS CHIMNEYS, SPIRES, DOMES, ELEVATOR SHAFT HOUSING, TOWERS, AERIALS, FLAGPOLES, AND OTHER SIMILAR OBJECTS NOT USED FOR HUMAN OCCUPANCY MAY BE CONSTRUCTED TO A HEIGHT NOT TO EXCEED 1.25 TIMES THE HEIGHT LIMIT FOR THE </w:t>
      </w:r>
      <w:commentRangeStart w:id="13"/>
      <w:r w:rsidRPr="00286271">
        <w:rPr>
          <w:rFonts w:ascii="Arial" w:hAnsi="Arial" w:cs="Arial"/>
          <w:i/>
          <w:sz w:val="24"/>
          <w:szCs w:val="24"/>
        </w:rPr>
        <w:t>ZONE</w:t>
      </w:r>
      <w:commentRangeEnd w:id="13"/>
      <w:r>
        <w:rPr>
          <w:rStyle w:val="CommentReference"/>
          <w:rFonts w:ascii="Arial" w:eastAsia="Arial" w:hAnsi="Arial" w:cs="Arial"/>
        </w:rPr>
        <w:commentReference w:id="13"/>
      </w:r>
      <w:r w:rsidRPr="00286271">
        <w:rPr>
          <w:rFonts w:ascii="Arial" w:hAnsi="Arial" w:cs="Arial"/>
          <w:i/>
          <w:sz w:val="24"/>
          <w:szCs w:val="24"/>
        </w:rPr>
        <w:t xml:space="preserve">. </w:t>
      </w:r>
    </w:p>
    <w:p w:rsidR="003F4848" w:rsidRDefault="003F4848" w:rsidP="00DD743E">
      <w:pPr>
        <w:spacing w:after="0"/>
        <w:rPr>
          <w:rFonts w:ascii="Arial" w:hAnsi="Arial" w:cs="Arial"/>
          <w:color w:val="00B0F0"/>
        </w:rPr>
      </w:pPr>
    </w:p>
    <w:p w:rsidR="005C116B" w:rsidRDefault="005C116B" w:rsidP="00DD743E">
      <w:pPr>
        <w:spacing w:after="0"/>
        <w:rPr>
          <w:rFonts w:ascii="Arial" w:hAnsi="Arial" w:cs="Arial"/>
          <w:color w:val="00B0F0"/>
        </w:rPr>
      </w:pPr>
      <w:r>
        <w:rPr>
          <w:rFonts w:ascii="Arial" w:hAnsi="Arial" w:cs="Arial"/>
        </w:rPr>
        <w:t>2</w:t>
      </w:r>
      <w:r w:rsidRPr="002815BD">
        <w:rPr>
          <w:rFonts w:ascii="Arial" w:hAnsi="Arial" w:cs="Arial"/>
        </w:rPr>
        <w:t>.02.04 &amp; 2.03.04</w:t>
      </w:r>
      <w:r>
        <w:rPr>
          <w:rFonts w:ascii="Arial" w:hAnsi="Arial" w:cs="Arial"/>
        </w:rPr>
        <w:t xml:space="preserve"> </w:t>
      </w:r>
      <w:proofErr w:type="gramStart"/>
      <w:r>
        <w:rPr>
          <w:rFonts w:ascii="Arial" w:hAnsi="Arial" w:cs="Arial"/>
        </w:rPr>
        <w:t>Changes  reword</w:t>
      </w:r>
      <w:proofErr w:type="gramEnd"/>
    </w:p>
    <w:p w:rsidR="005C116B" w:rsidRPr="001941E6" w:rsidRDefault="005C116B" w:rsidP="005C116B">
      <w:pPr>
        <w:pStyle w:val="CommentText"/>
        <w:spacing w:line="276" w:lineRule="auto"/>
        <w:ind w:left="720"/>
        <w:rPr>
          <w:sz w:val="22"/>
          <w:szCs w:val="22"/>
        </w:rPr>
      </w:pPr>
      <w:r w:rsidRPr="004D332D">
        <w:rPr>
          <w:i/>
          <w:sz w:val="22"/>
          <w:szCs w:val="22"/>
        </w:rPr>
        <w:t xml:space="preserve">(9) WHEN A LOT IS A TRIANGLE WITH STREETS ON TWO SIDES, THE PLANNING COMMISSSION MAY USE THE AVERAGE DISTANCE FROM THE DWELLING UNIT TO THE LOT LINES TO MEET THE SIDE AND REAR SETBACK REQUIREMENTS, BUT IN NO CASE SHALL ANY SETBACK BE LESS THAN 5 FEET. </w:t>
      </w:r>
      <w:r w:rsidRPr="001941E6">
        <w:rPr>
          <w:sz w:val="22"/>
          <w:szCs w:val="22"/>
        </w:rPr>
        <w:t xml:space="preserve">APPLYING TO USE THE AVERAGE DISTANCE IS A NON-VARIANCE EXCEPTION </w:t>
      </w:r>
      <w:r w:rsidRPr="001941E6">
        <w:rPr>
          <w:rStyle w:val="CommentReference"/>
          <w:sz w:val="22"/>
          <w:szCs w:val="22"/>
        </w:rPr>
        <w:commentReference w:id="14"/>
      </w:r>
    </w:p>
    <w:p w:rsidR="005C116B" w:rsidRDefault="005C116B" w:rsidP="00DD743E">
      <w:pPr>
        <w:spacing w:after="0"/>
        <w:rPr>
          <w:rFonts w:ascii="Arial" w:hAnsi="Arial" w:cs="Arial"/>
          <w:color w:val="00B0F0"/>
        </w:rPr>
      </w:pPr>
    </w:p>
    <w:p w:rsidR="00973996" w:rsidRDefault="00973996" w:rsidP="00DD743E">
      <w:pPr>
        <w:spacing w:after="0"/>
        <w:rPr>
          <w:rFonts w:ascii="Arial" w:hAnsi="Arial" w:cs="Arial"/>
          <w:color w:val="00B0F0"/>
        </w:rPr>
      </w:pPr>
      <w:r>
        <w:rPr>
          <w:rFonts w:ascii="Arial" w:hAnsi="Arial" w:cs="Arial"/>
        </w:rPr>
        <w:t>2</w:t>
      </w:r>
      <w:r w:rsidRPr="002815BD">
        <w:rPr>
          <w:rFonts w:ascii="Arial" w:hAnsi="Arial" w:cs="Arial"/>
        </w:rPr>
        <w:t>.02.04 &amp; 2.03.04</w:t>
      </w:r>
      <w:r>
        <w:rPr>
          <w:rFonts w:ascii="Arial" w:hAnsi="Arial" w:cs="Arial"/>
        </w:rPr>
        <w:t xml:space="preserve"> Dimensional Standards</w:t>
      </w:r>
    </w:p>
    <w:p w:rsidR="00973996" w:rsidRPr="00513829" w:rsidRDefault="00973996" w:rsidP="00973996">
      <w:pPr>
        <w:autoSpaceDE w:val="0"/>
        <w:autoSpaceDN w:val="0"/>
        <w:adjustRightInd w:val="0"/>
        <w:spacing w:after="0"/>
        <w:ind w:left="720"/>
        <w:rPr>
          <w:rFonts w:ascii="Arial" w:hAnsi="Arial" w:cs="Arial"/>
        </w:rPr>
      </w:pPr>
      <w:r w:rsidRPr="00513829">
        <w:rPr>
          <w:rFonts w:ascii="Arial" w:hAnsi="Arial" w:cs="Arial"/>
        </w:rPr>
        <w:t>(11)</w:t>
      </w:r>
      <w:r>
        <w:rPr>
          <w:rFonts w:ascii="Arial" w:hAnsi="Arial" w:cs="Arial"/>
          <w:color w:val="00B050"/>
        </w:rPr>
        <w:t xml:space="preserve"> </w:t>
      </w:r>
      <w:r>
        <w:rPr>
          <w:rFonts w:ascii="ArialNarrow" w:hAnsi="ArialNarrow" w:cs="ArialNarrow"/>
          <w:sz w:val="24"/>
          <w:szCs w:val="24"/>
        </w:rPr>
        <w:t>If a lot platted prior to the December 1979 has an area no less than 4,000 square feet, but does not meet the lot size requirement or lot dimension requirements of the zone in which the property is located, the property may be occupied by a use permitted in the zone subject to the other requirements of the zone provided that if there is an area deficiency, residential use shall be limited to a single family dwelling or to the number of dwelling units consistent with the density requirements of the zone. If a lot has an area of less than 5,000 square feet, application for a building permit shall include evidence that the lot was platted and recorded in the office of the County Clerk prior to Decmber 1979</w:t>
      </w:r>
      <w:r>
        <w:rPr>
          <w:rStyle w:val="CommentReference"/>
          <w:rFonts w:ascii="Arial" w:eastAsia="Arial" w:hAnsi="Arial" w:cs="Arial"/>
        </w:rPr>
        <w:commentReference w:id="15"/>
      </w:r>
      <w:r>
        <w:rPr>
          <w:rFonts w:ascii="ArialNarrow" w:hAnsi="ArialNarrow" w:cs="ArialNarrow"/>
          <w:sz w:val="24"/>
          <w:szCs w:val="24"/>
        </w:rPr>
        <w:t xml:space="preserve"> </w:t>
      </w:r>
    </w:p>
    <w:p w:rsidR="00973996" w:rsidRDefault="00973996" w:rsidP="00DD743E">
      <w:pPr>
        <w:spacing w:after="0"/>
        <w:rPr>
          <w:rFonts w:ascii="Arial" w:hAnsi="Arial" w:cs="Arial"/>
          <w:color w:val="00B0F0"/>
        </w:rPr>
      </w:pPr>
    </w:p>
    <w:p w:rsidR="00FB3F08" w:rsidRDefault="00EC2FBF" w:rsidP="00FB3F08">
      <w:pPr>
        <w:autoSpaceDE w:val="0"/>
        <w:autoSpaceDN w:val="0"/>
        <w:adjustRightInd w:val="0"/>
        <w:spacing w:after="0" w:line="240" w:lineRule="auto"/>
        <w:rPr>
          <w:rFonts w:ascii="Arial" w:hAnsi="Arial" w:cs="Arial"/>
        </w:rPr>
      </w:pPr>
      <w:r>
        <w:rPr>
          <w:rFonts w:ascii="Arial" w:hAnsi="Arial" w:cs="Arial"/>
        </w:rPr>
        <w:t>2.01.03 add</w:t>
      </w:r>
    </w:p>
    <w:p w:rsidR="00FB3F08" w:rsidRDefault="00EC2FBF" w:rsidP="00EC2FBF">
      <w:pPr>
        <w:autoSpaceDE w:val="0"/>
        <w:autoSpaceDN w:val="0"/>
        <w:adjustRightInd w:val="0"/>
        <w:spacing w:after="0" w:line="240" w:lineRule="auto"/>
        <w:ind w:left="720" w:hanging="720"/>
        <w:rPr>
          <w:rFonts w:ascii="ArialNarrow" w:hAnsi="ArialNarrow" w:cs="ArialNarrow"/>
          <w:sz w:val="24"/>
          <w:szCs w:val="24"/>
        </w:rPr>
      </w:pPr>
      <w:r>
        <w:rPr>
          <w:rFonts w:ascii="Arial" w:hAnsi="Arial" w:cs="Arial"/>
        </w:rPr>
        <w:t>(D)</w:t>
      </w:r>
      <w:r>
        <w:rPr>
          <w:rFonts w:ascii="Arial" w:hAnsi="Arial" w:cs="Arial"/>
        </w:rPr>
        <w:tab/>
      </w:r>
      <w:r w:rsidR="00FB3F08" w:rsidRPr="00FB3F08">
        <w:rPr>
          <w:rFonts w:ascii="Arial" w:hAnsi="Arial" w:cs="Arial"/>
        </w:rPr>
        <w:t xml:space="preserve">All uses permitted by this ordinance shall be in conformance with applicable Federal and State air and water quality standards, and noise </w:t>
      </w:r>
      <w:commentRangeStart w:id="16"/>
      <w:r w:rsidR="00FB3F08" w:rsidRPr="00FB3F08">
        <w:rPr>
          <w:rFonts w:ascii="Arial" w:hAnsi="Arial" w:cs="Arial"/>
        </w:rPr>
        <w:t>standards</w:t>
      </w:r>
      <w:commentRangeEnd w:id="16"/>
      <w:r w:rsidR="00FB3F08">
        <w:rPr>
          <w:rStyle w:val="CommentReference"/>
          <w:rFonts w:ascii="Arial" w:eastAsia="Arial" w:hAnsi="Arial" w:cs="Arial"/>
        </w:rPr>
        <w:commentReference w:id="16"/>
      </w:r>
      <w:r w:rsidR="00FB3F08">
        <w:rPr>
          <w:rFonts w:ascii="ArialNarrow" w:hAnsi="ArialNarrow" w:cs="ArialNarrow"/>
          <w:sz w:val="24"/>
          <w:szCs w:val="24"/>
        </w:rPr>
        <w:t>.</w:t>
      </w:r>
    </w:p>
    <w:p w:rsidR="000A1062" w:rsidRDefault="000A1062" w:rsidP="000A1062">
      <w:pPr>
        <w:pStyle w:val="CommentText"/>
        <w:ind w:left="720" w:hanging="720"/>
        <w:rPr>
          <w:sz w:val="22"/>
          <w:szCs w:val="22"/>
        </w:rPr>
      </w:pPr>
      <w:r>
        <w:rPr>
          <w:sz w:val="22"/>
          <w:szCs w:val="22"/>
        </w:rPr>
        <w:t>(E)</w:t>
      </w:r>
      <w:r>
        <w:rPr>
          <w:sz w:val="22"/>
          <w:szCs w:val="22"/>
        </w:rPr>
        <w:tab/>
      </w:r>
      <w:r w:rsidRPr="000C5F6A">
        <w:rPr>
          <w:sz w:val="22"/>
          <w:szCs w:val="22"/>
        </w:rPr>
        <w:t xml:space="preserve">PROPERTY  OWNER  SHOULDL  NOT  ALLOW  THE  WATER  CARRYING  CAPACITY  OF  ANY  DRAINAGEWAY  WITHIN  THEIR PROPERTY TO DETERIORATE AND SUBSEQUENTLY CONTRIBUTE TO FLOOD </w:t>
      </w:r>
      <w:commentRangeStart w:id="17"/>
      <w:r w:rsidRPr="000C5F6A">
        <w:rPr>
          <w:sz w:val="22"/>
          <w:szCs w:val="22"/>
        </w:rPr>
        <w:t>HAZARD</w:t>
      </w:r>
      <w:commentRangeEnd w:id="17"/>
      <w:r>
        <w:rPr>
          <w:rStyle w:val="CommentReference"/>
        </w:rPr>
        <w:commentReference w:id="17"/>
      </w:r>
      <w:r w:rsidRPr="000C5F6A">
        <w:rPr>
          <w:sz w:val="22"/>
          <w:szCs w:val="22"/>
        </w:rPr>
        <w:t>.</w:t>
      </w:r>
    </w:p>
    <w:p w:rsidR="001D1364" w:rsidRPr="00066C78" w:rsidRDefault="001D1364" w:rsidP="001D1364">
      <w:pPr>
        <w:widowControl w:val="0"/>
        <w:tabs>
          <w:tab w:val="left" w:pos="860"/>
        </w:tabs>
        <w:autoSpaceDE w:val="0"/>
        <w:autoSpaceDN w:val="0"/>
        <w:adjustRightInd w:val="0"/>
        <w:spacing w:after="0" w:line="240" w:lineRule="auto"/>
        <w:ind w:left="860" w:right="98" w:hanging="720"/>
        <w:jc w:val="both"/>
        <w:rPr>
          <w:rFonts w:ascii="Arial" w:hAnsi="Arial" w:cs="Arial"/>
        </w:rPr>
      </w:pPr>
      <w:r>
        <w:lastRenderedPageBreak/>
        <w:t>(</w:t>
      </w:r>
      <w:r w:rsidRPr="000F4E02">
        <w:rPr>
          <w:rFonts w:ascii="Arial" w:hAnsi="Arial" w:cs="Arial"/>
        </w:rPr>
        <w:t>F</w:t>
      </w:r>
      <w:r>
        <w:t>)</w:t>
      </w:r>
      <w:r>
        <w:tab/>
      </w:r>
      <w:r w:rsidRPr="00066C78">
        <w:rPr>
          <w:rFonts w:ascii="Arial" w:hAnsi="Arial" w:cs="Arial"/>
          <w:u w:val="thick"/>
        </w:rPr>
        <w:t>BUS</w:t>
      </w:r>
      <w:r w:rsidRPr="00066C78">
        <w:rPr>
          <w:rFonts w:ascii="Times New Roman" w:hAnsi="Times New Roman"/>
          <w:u w:val="thick"/>
        </w:rPr>
        <w:t xml:space="preserve"> </w:t>
      </w:r>
      <w:r w:rsidRPr="00066C78">
        <w:rPr>
          <w:rFonts w:ascii="Arial" w:hAnsi="Arial" w:cs="Arial"/>
          <w:u w:val="thick"/>
        </w:rPr>
        <w:t>SHELTERS</w:t>
      </w:r>
      <w:r w:rsidRPr="00066C78">
        <w:rPr>
          <w:rFonts w:ascii="Arial" w:hAnsi="Arial" w:cs="Arial"/>
        </w:rPr>
        <w:t>. BUS SHELTERS WHICH ARE INTENDED FOR USE BY THE GENERAL PUBLIC AND ARE UNDER THE CONTROL OF A</w:t>
      </w:r>
      <w:r>
        <w:rPr>
          <w:rFonts w:ascii="Arial" w:hAnsi="Arial" w:cs="Arial"/>
        </w:rPr>
        <w:t xml:space="preserve"> </w:t>
      </w:r>
      <w:r w:rsidRPr="000F4E02">
        <w:rPr>
          <w:rFonts w:ascii="Arial" w:hAnsi="Arial" w:cs="Arial"/>
          <w:i/>
        </w:rPr>
        <w:t xml:space="preserve">GOVERNMENTAL AUTHORITY </w:t>
      </w:r>
      <w:r w:rsidRPr="00066C78">
        <w:rPr>
          <w:rFonts w:ascii="Arial" w:hAnsi="Arial" w:cs="Arial"/>
        </w:rPr>
        <w:t>SHALL BE EXEMPT FROM SETBACK REQUIREMENTS, PROVIDED THEY DO NOT VIOLATE CLEAR-VISION PROVISIONS IN SECTION 4.</w:t>
      </w:r>
      <w:r>
        <w:rPr>
          <w:rFonts w:ascii="Arial" w:hAnsi="Arial" w:cs="Arial"/>
        </w:rPr>
        <w:t>15.</w:t>
      </w:r>
      <w:commentRangeStart w:id="18"/>
      <w:r>
        <w:rPr>
          <w:rFonts w:ascii="Arial" w:hAnsi="Arial" w:cs="Arial"/>
        </w:rPr>
        <w:t>01</w:t>
      </w:r>
      <w:commentRangeEnd w:id="18"/>
      <w:r>
        <w:rPr>
          <w:rStyle w:val="CommentReference"/>
          <w:rFonts w:ascii="Arial" w:eastAsia="Arial" w:hAnsi="Arial" w:cs="Arial"/>
        </w:rPr>
        <w:commentReference w:id="18"/>
      </w:r>
      <w:r w:rsidRPr="00066C78">
        <w:rPr>
          <w:rFonts w:ascii="Arial" w:hAnsi="Arial" w:cs="Arial"/>
        </w:rPr>
        <w:t>.</w:t>
      </w:r>
    </w:p>
    <w:p w:rsidR="001D1364" w:rsidRPr="00066C78" w:rsidRDefault="001D1364" w:rsidP="001D1364">
      <w:pPr>
        <w:widowControl w:val="0"/>
        <w:autoSpaceDE w:val="0"/>
        <w:autoSpaceDN w:val="0"/>
        <w:adjustRightInd w:val="0"/>
        <w:spacing w:before="1" w:after="0" w:line="280" w:lineRule="exact"/>
        <w:rPr>
          <w:rFonts w:ascii="Arial" w:hAnsi="Arial" w:cs="Arial"/>
        </w:rPr>
      </w:pPr>
    </w:p>
    <w:p w:rsidR="001D1364" w:rsidRPr="00066C78" w:rsidRDefault="001D1364" w:rsidP="001D1364">
      <w:pPr>
        <w:widowControl w:val="0"/>
        <w:tabs>
          <w:tab w:val="left" w:pos="860"/>
        </w:tabs>
        <w:autoSpaceDE w:val="0"/>
        <w:autoSpaceDN w:val="0"/>
        <w:adjustRightInd w:val="0"/>
        <w:spacing w:after="0" w:line="274" w:lineRule="exact"/>
        <w:ind w:left="860" w:right="98" w:hanging="720"/>
        <w:jc w:val="both"/>
        <w:rPr>
          <w:rFonts w:ascii="Arial" w:hAnsi="Arial" w:cs="Arial"/>
        </w:rPr>
      </w:pPr>
      <w:r w:rsidRPr="00066C78">
        <w:rPr>
          <w:rFonts w:ascii="Arial" w:hAnsi="Arial" w:cs="Arial"/>
        </w:rPr>
        <w:t>(</w:t>
      </w:r>
      <w:r>
        <w:rPr>
          <w:rFonts w:ascii="Arial" w:hAnsi="Arial" w:cs="Arial"/>
        </w:rPr>
        <w:t>G</w:t>
      </w:r>
      <w:r w:rsidRPr="00066C78">
        <w:rPr>
          <w:rFonts w:ascii="Arial" w:hAnsi="Arial" w:cs="Arial"/>
        </w:rPr>
        <w:t>)</w:t>
      </w:r>
      <w:r w:rsidRPr="00066C78">
        <w:rPr>
          <w:rFonts w:ascii="Arial" w:hAnsi="Arial" w:cs="Arial"/>
        </w:rPr>
        <w:tab/>
      </w:r>
      <w:r w:rsidRPr="00066C78">
        <w:rPr>
          <w:rFonts w:ascii="Arial" w:hAnsi="Arial" w:cs="Arial"/>
          <w:u w:val="thick"/>
        </w:rPr>
        <w:t>UNDERGROUND</w:t>
      </w:r>
      <w:r w:rsidRPr="00066C78">
        <w:rPr>
          <w:rFonts w:ascii="Times New Roman" w:hAnsi="Times New Roman"/>
          <w:u w:val="thick"/>
        </w:rPr>
        <w:t xml:space="preserve"> </w:t>
      </w:r>
      <w:r w:rsidRPr="00066C78">
        <w:rPr>
          <w:rFonts w:ascii="Arial" w:hAnsi="Arial" w:cs="Arial"/>
          <w:u w:val="thick"/>
        </w:rPr>
        <w:t>STRUCTURES</w:t>
      </w:r>
      <w:r w:rsidRPr="00066C78">
        <w:rPr>
          <w:rFonts w:ascii="Arial" w:hAnsi="Arial" w:cs="Arial"/>
        </w:rPr>
        <w:t>. SIDE AND REAR YARDS OF UNDERGROUND STRUCTURES MAY BE REDUCED TO THREE FEET EXCEPT:</w:t>
      </w:r>
    </w:p>
    <w:p w:rsidR="001D1364" w:rsidRPr="00066C78" w:rsidRDefault="001D1364" w:rsidP="001D1364">
      <w:pPr>
        <w:widowControl w:val="0"/>
        <w:tabs>
          <w:tab w:val="left" w:pos="1580"/>
        </w:tabs>
        <w:autoSpaceDE w:val="0"/>
        <w:autoSpaceDN w:val="0"/>
        <w:adjustRightInd w:val="0"/>
        <w:spacing w:before="4" w:after="0" w:line="274" w:lineRule="exact"/>
        <w:ind w:left="1580" w:right="98" w:hanging="720"/>
        <w:rPr>
          <w:rFonts w:ascii="Arial" w:hAnsi="Arial" w:cs="Arial"/>
        </w:rPr>
      </w:pPr>
      <w:r w:rsidRPr="00066C78">
        <w:rPr>
          <w:rFonts w:ascii="Arial" w:hAnsi="Arial" w:cs="Arial"/>
        </w:rPr>
        <w:t>1.</w:t>
      </w:r>
      <w:r w:rsidRPr="00066C78">
        <w:rPr>
          <w:rFonts w:ascii="Arial" w:hAnsi="Arial" w:cs="Arial"/>
        </w:rPr>
        <w:tab/>
        <w:t>WHERE  THE  PERIMETER  WALL  OF  THE  STRUCTURE  IS  ABOVE  THE  NATURAL  ELEVATION  OF  THE ADJACENT GROUND, IN WHICH CASE THE SETBACK PROVISIONS OF THE ZONE SHALL APPLY.</w:t>
      </w:r>
    </w:p>
    <w:p w:rsidR="001D1364" w:rsidRPr="00066C78" w:rsidRDefault="001D1364" w:rsidP="001D1364">
      <w:pPr>
        <w:widowControl w:val="0"/>
        <w:tabs>
          <w:tab w:val="left" w:pos="1580"/>
        </w:tabs>
        <w:autoSpaceDE w:val="0"/>
        <w:autoSpaceDN w:val="0"/>
        <w:adjustRightInd w:val="0"/>
        <w:spacing w:before="4" w:after="0" w:line="274" w:lineRule="exact"/>
        <w:ind w:left="1580" w:right="98" w:hanging="720"/>
        <w:rPr>
          <w:rFonts w:ascii="Arial" w:hAnsi="Arial" w:cs="Arial"/>
        </w:rPr>
      </w:pPr>
      <w:r w:rsidRPr="00066C78">
        <w:rPr>
          <w:rFonts w:ascii="Arial" w:hAnsi="Arial" w:cs="Arial"/>
        </w:rPr>
        <w:t>2.</w:t>
      </w:r>
      <w:r w:rsidRPr="00066C78">
        <w:rPr>
          <w:rFonts w:ascii="Arial" w:hAnsi="Arial" w:cs="Arial"/>
        </w:rPr>
        <w:tab/>
      </w:r>
      <w:proofErr w:type="gramStart"/>
      <w:r w:rsidRPr="00066C78">
        <w:rPr>
          <w:rFonts w:ascii="Arial" w:hAnsi="Arial" w:cs="Arial"/>
        </w:rPr>
        <w:t>ALL  OPENINGS</w:t>
      </w:r>
      <w:proofErr w:type="gramEnd"/>
      <w:r w:rsidRPr="00066C78">
        <w:rPr>
          <w:rFonts w:ascii="Arial" w:hAnsi="Arial" w:cs="Arial"/>
        </w:rPr>
        <w:t xml:space="preserve">  INTO  THE  STRUCTURE,  INCLUDING  DOORS,  WINDOWS,  SKYLIGHTS,  PLUMBING, INTAKE, AND EXHAUST VENTS, SHALL MEET THE MINIMUM SETBACKS OF THE ZONE.</w:t>
      </w:r>
    </w:p>
    <w:p w:rsidR="001D1364" w:rsidRPr="003F5E39" w:rsidRDefault="001D1364" w:rsidP="000A1062">
      <w:pPr>
        <w:pStyle w:val="CommentText"/>
        <w:pBdr>
          <w:bottom w:val="single" w:sz="6" w:space="1" w:color="auto"/>
        </w:pBdr>
        <w:ind w:left="720" w:hanging="720"/>
        <w:rPr>
          <w:sz w:val="22"/>
          <w:szCs w:val="22"/>
        </w:rPr>
      </w:pPr>
    </w:p>
    <w:p w:rsidR="00940C1E" w:rsidRDefault="00940C1E" w:rsidP="00EC2FBF">
      <w:pPr>
        <w:autoSpaceDE w:val="0"/>
        <w:autoSpaceDN w:val="0"/>
        <w:adjustRightInd w:val="0"/>
        <w:spacing w:after="0" w:line="240" w:lineRule="auto"/>
        <w:ind w:left="720" w:hanging="720"/>
        <w:rPr>
          <w:rFonts w:ascii="Arial" w:hAnsi="Arial" w:cs="Arial"/>
          <w:color w:val="00B0F0"/>
        </w:rPr>
      </w:pPr>
      <w:r>
        <w:rPr>
          <w:rFonts w:ascii="Arial" w:hAnsi="Arial" w:cs="Arial"/>
          <w:color w:val="00B0F0"/>
        </w:rPr>
        <w:t>-2 changes</w:t>
      </w:r>
    </w:p>
    <w:p w:rsidR="00940C1E" w:rsidRPr="00851436" w:rsidRDefault="00940C1E" w:rsidP="00940C1E">
      <w:pPr>
        <w:pStyle w:val="BodyText"/>
        <w:ind w:left="140" w:right="137"/>
        <w:rPr>
          <w:b/>
          <w:i/>
          <w:sz w:val="22"/>
          <w:szCs w:val="22"/>
        </w:rPr>
      </w:pPr>
      <w:bookmarkStart w:id="19" w:name="_Hlk124267586"/>
      <w:proofErr w:type="gramStart"/>
      <w:r w:rsidRPr="00851436">
        <w:rPr>
          <w:b/>
          <w:i/>
          <w:sz w:val="22"/>
          <w:szCs w:val="22"/>
          <w:u w:val="single"/>
        </w:rPr>
        <w:t>Bed and Breakfast</w:t>
      </w:r>
      <w:r w:rsidRPr="00851436">
        <w:rPr>
          <w:b/>
          <w:i/>
          <w:sz w:val="22"/>
          <w:szCs w:val="22"/>
        </w:rPr>
        <w:t>.</w:t>
      </w:r>
      <w:proofErr w:type="gramEnd"/>
      <w:r w:rsidRPr="00851436">
        <w:rPr>
          <w:b/>
          <w:i/>
          <w:sz w:val="22"/>
          <w:szCs w:val="22"/>
        </w:rPr>
        <w:t xml:space="preserve"> </w:t>
      </w:r>
    </w:p>
    <w:p w:rsidR="00940C1E" w:rsidRPr="00851436" w:rsidRDefault="00940C1E" w:rsidP="00940C1E">
      <w:pPr>
        <w:pStyle w:val="NormalWeb"/>
        <w:shd w:val="clear" w:color="auto" w:fill="F5F5F5"/>
        <w:spacing w:before="0" w:beforeAutospacing="0"/>
        <w:ind w:left="140"/>
        <w:rPr>
          <w:rFonts w:ascii="Arial" w:hAnsi="Arial" w:cs="Arial"/>
          <w:i/>
          <w:sz w:val="22"/>
          <w:szCs w:val="22"/>
        </w:rPr>
      </w:pPr>
      <w:r w:rsidRPr="00851436">
        <w:rPr>
          <w:rFonts w:ascii="Arial" w:hAnsi="Arial" w:cs="Arial"/>
          <w:i/>
          <w:sz w:val="22"/>
          <w:szCs w:val="22"/>
        </w:rPr>
        <w:t xml:space="preserve">ANY ESTABLISHMENT LOCATED IN A STRUCTURE DESIGNED FOR A SINGLE-FAMILY RESIDENCE AND STRUCTURES BELONGING THERETO WHICH HAS ROOMS FOR RENT ON A DAILY BASIS TO THE PUBLIC, OFFERS A BREAKFAST MEAL AS PART OF THE COST OF THE ROOM AND SERVES THAT MEAL ONLY TO BED AND BREAKFAST GUESTS, STAFF AND </w:t>
      </w:r>
      <w:commentRangeStart w:id="20"/>
      <w:r w:rsidRPr="00851436">
        <w:rPr>
          <w:rFonts w:ascii="Arial" w:hAnsi="Arial" w:cs="Arial"/>
          <w:i/>
          <w:sz w:val="22"/>
          <w:szCs w:val="22"/>
        </w:rPr>
        <w:t>OWNERS</w:t>
      </w:r>
      <w:commentRangeEnd w:id="20"/>
      <w:r w:rsidRPr="00851436">
        <w:rPr>
          <w:rStyle w:val="CommentReference"/>
          <w:rFonts w:ascii="Arial" w:eastAsia="Arial" w:hAnsi="Arial" w:cs="Arial"/>
          <w:i/>
        </w:rPr>
        <w:commentReference w:id="20"/>
      </w:r>
      <w:r w:rsidRPr="00851436">
        <w:rPr>
          <w:rFonts w:ascii="Arial" w:hAnsi="Arial" w:cs="Arial"/>
          <w:i/>
          <w:sz w:val="22"/>
          <w:szCs w:val="22"/>
        </w:rPr>
        <w:t>.</w:t>
      </w:r>
    </w:p>
    <w:bookmarkEnd w:id="19"/>
    <w:p w:rsidR="00BE18F5" w:rsidRDefault="00BE18F5" w:rsidP="00EC2FBF">
      <w:pPr>
        <w:autoSpaceDE w:val="0"/>
        <w:autoSpaceDN w:val="0"/>
        <w:adjustRightInd w:val="0"/>
        <w:spacing w:after="0" w:line="240" w:lineRule="auto"/>
        <w:ind w:left="720" w:hanging="720"/>
        <w:rPr>
          <w:rFonts w:ascii="Arial" w:hAnsi="Arial" w:cs="Arial"/>
          <w:color w:val="00B0F0"/>
        </w:rPr>
      </w:pPr>
    </w:p>
    <w:p w:rsidR="00053220" w:rsidRPr="00426B2D" w:rsidRDefault="00053220" w:rsidP="00053220">
      <w:pPr>
        <w:pStyle w:val="CommentText"/>
        <w:rPr>
          <w:b/>
          <w:bCs/>
          <w:sz w:val="22"/>
          <w:szCs w:val="22"/>
          <w:u w:val="single"/>
        </w:rPr>
      </w:pPr>
      <w:r w:rsidRPr="00426B2D">
        <w:rPr>
          <w:b/>
          <w:bCs/>
          <w:sz w:val="22"/>
          <w:szCs w:val="22"/>
          <w:u w:val="single"/>
        </w:rPr>
        <w:t>SECTION 2.0</w:t>
      </w:r>
      <w:r>
        <w:rPr>
          <w:b/>
          <w:bCs/>
          <w:sz w:val="22"/>
          <w:szCs w:val="22"/>
          <w:u w:val="single"/>
        </w:rPr>
        <w:t>3</w:t>
      </w:r>
      <w:r w:rsidRPr="00426B2D">
        <w:rPr>
          <w:b/>
          <w:bCs/>
          <w:sz w:val="22"/>
          <w:szCs w:val="22"/>
          <w:u w:val="single"/>
        </w:rPr>
        <w:t>.0</w:t>
      </w:r>
      <w:r>
        <w:rPr>
          <w:b/>
          <w:bCs/>
          <w:sz w:val="22"/>
          <w:szCs w:val="22"/>
          <w:u w:val="single"/>
        </w:rPr>
        <w:t>5</w:t>
      </w:r>
      <w:r w:rsidRPr="00426B2D">
        <w:rPr>
          <w:b/>
          <w:bCs/>
          <w:sz w:val="22"/>
          <w:szCs w:val="22"/>
          <w:u w:val="single"/>
        </w:rPr>
        <w:t xml:space="preserve"> </w:t>
      </w:r>
      <w:r>
        <w:rPr>
          <w:b/>
          <w:bCs/>
          <w:sz w:val="22"/>
          <w:szCs w:val="22"/>
          <w:u w:val="single"/>
        </w:rPr>
        <w:t>&amp; 2.04.05</w:t>
      </w:r>
      <w:r w:rsidRPr="00426B2D">
        <w:rPr>
          <w:b/>
          <w:bCs/>
          <w:sz w:val="22"/>
          <w:szCs w:val="22"/>
          <w:u w:val="single"/>
        </w:rPr>
        <w:t xml:space="preserve">      DEVELOPMENT </w:t>
      </w:r>
      <w:commentRangeStart w:id="21"/>
      <w:r w:rsidRPr="00426B2D">
        <w:rPr>
          <w:b/>
          <w:bCs/>
          <w:sz w:val="22"/>
          <w:szCs w:val="22"/>
          <w:u w:val="single"/>
        </w:rPr>
        <w:t>STANDARDS</w:t>
      </w:r>
      <w:commentRangeEnd w:id="21"/>
      <w:r>
        <w:rPr>
          <w:rStyle w:val="CommentReference"/>
        </w:rPr>
        <w:commentReference w:id="21"/>
      </w:r>
    </w:p>
    <w:p w:rsidR="00053220" w:rsidRDefault="00053220" w:rsidP="00053220">
      <w:pPr>
        <w:autoSpaceDE w:val="0"/>
        <w:autoSpaceDN w:val="0"/>
        <w:adjustRightInd w:val="0"/>
        <w:spacing w:after="0" w:line="240" w:lineRule="auto"/>
        <w:ind w:left="1440" w:hanging="720"/>
      </w:pPr>
      <w:r>
        <w:t>(C)</w:t>
      </w:r>
      <w:r>
        <w:tab/>
      </w:r>
      <w:r w:rsidRPr="00334EEF">
        <w:t xml:space="preserve">FENCES SHALL CONFORM TO PROVISIONS CONTAINED IN </w:t>
      </w:r>
      <w:r w:rsidRPr="00915117">
        <w:rPr>
          <w:i/>
        </w:rPr>
        <w:t>SECTION 4.15</w:t>
      </w:r>
      <w:r w:rsidRPr="00A16E37">
        <w:rPr>
          <w:i/>
        </w:rPr>
        <w:t>. IN ADDITION A SIGHT-OBSCURING FENCE SIX FEET TALL MADE OF MAN-MADE MATERIALS OR EVERGREEN PLANTINGS IS REQUIRED ON ALL BUT THE STREET AC</w:t>
      </w:r>
      <w:r>
        <w:rPr>
          <w:i/>
        </w:rPr>
        <w:t>C</w:t>
      </w:r>
      <w:r w:rsidRPr="00A16E37">
        <w:rPr>
          <w:i/>
        </w:rPr>
        <w:t>ESS FACE OF THE LOT</w:t>
      </w:r>
      <w:r>
        <w:rPr>
          <w:i/>
        </w:rPr>
        <w:t xml:space="preserve"> FOR DWELLINGS WITH MORE THAH 2 UNITS (TRIPLEXES, QUADPLEXES, MULTI-FAMILT, ETC.)</w:t>
      </w:r>
      <w:r w:rsidRPr="00A16E37">
        <w:rPr>
          <w:i/>
        </w:rPr>
        <w:t xml:space="preserve">. </w:t>
      </w:r>
      <w:r w:rsidRPr="004C208D">
        <w:t xml:space="preserve">     </w:t>
      </w:r>
      <w:r w:rsidR="00EC3ECC">
        <w:br/>
      </w:r>
    </w:p>
    <w:p w:rsidR="00EC3ECC" w:rsidRPr="00EC3ECC" w:rsidRDefault="00EC3ECC" w:rsidP="00EC3ECC">
      <w:pPr>
        <w:autoSpaceDE w:val="0"/>
        <w:autoSpaceDN w:val="0"/>
        <w:adjustRightInd w:val="0"/>
        <w:spacing w:after="0" w:line="240" w:lineRule="auto"/>
        <w:rPr>
          <w:rFonts w:ascii="Arial" w:hAnsi="Arial" w:cs="Arial"/>
        </w:rPr>
      </w:pPr>
      <w:r w:rsidRPr="00EC3ECC">
        <w:rPr>
          <w:rFonts w:ascii="Arial" w:hAnsi="Arial" w:cs="Arial"/>
          <w:b/>
          <w:bCs/>
          <w:u w:val="single"/>
        </w:rPr>
        <w:t>SECTION 2.0</w:t>
      </w:r>
      <w:r w:rsidR="00B8040D">
        <w:rPr>
          <w:rFonts w:ascii="Arial" w:hAnsi="Arial" w:cs="Arial"/>
          <w:b/>
          <w:bCs/>
          <w:u w:val="single"/>
        </w:rPr>
        <w:t>2</w:t>
      </w:r>
      <w:r w:rsidRPr="00EC3ECC">
        <w:rPr>
          <w:rFonts w:ascii="Arial" w:hAnsi="Arial" w:cs="Arial"/>
          <w:b/>
          <w:bCs/>
          <w:u w:val="single"/>
        </w:rPr>
        <w:t>.</w:t>
      </w:r>
      <w:r w:rsidR="00B8040D">
        <w:rPr>
          <w:rFonts w:ascii="Arial" w:hAnsi="Arial" w:cs="Arial"/>
          <w:b/>
          <w:bCs/>
          <w:u w:val="single"/>
        </w:rPr>
        <w:t>02</w:t>
      </w:r>
      <w:r w:rsidRPr="00EC3ECC">
        <w:rPr>
          <w:rFonts w:ascii="Arial" w:hAnsi="Arial" w:cs="Arial"/>
          <w:b/>
          <w:bCs/>
          <w:u w:val="single"/>
        </w:rPr>
        <w:t xml:space="preserve"> </w:t>
      </w:r>
    </w:p>
    <w:p w:rsidR="00EC3ECC" w:rsidRPr="00610ACC" w:rsidRDefault="00EC3ECC" w:rsidP="00EC3ECC">
      <w:pPr>
        <w:pStyle w:val="CommentText"/>
        <w:ind w:firstLine="720"/>
        <w:rPr>
          <w:i/>
          <w:sz w:val="22"/>
          <w:szCs w:val="22"/>
        </w:rPr>
      </w:pPr>
      <w:r>
        <w:rPr>
          <w:sz w:val="22"/>
          <w:szCs w:val="22"/>
        </w:rPr>
        <w:t>(I</w:t>
      </w:r>
      <w:r w:rsidRPr="00610ACC">
        <w:rPr>
          <w:sz w:val="22"/>
          <w:szCs w:val="22"/>
        </w:rPr>
        <w:t xml:space="preserve">) </w:t>
      </w:r>
      <w:r>
        <w:rPr>
          <w:sz w:val="22"/>
          <w:szCs w:val="22"/>
        </w:rPr>
        <w:tab/>
      </w:r>
      <w:r w:rsidRPr="00610ACC">
        <w:rPr>
          <w:i/>
          <w:sz w:val="22"/>
          <w:szCs w:val="22"/>
        </w:rPr>
        <w:t>BED AND BREAKFAST ESTABLISHMENT</w:t>
      </w:r>
      <w:r>
        <w:rPr>
          <w:i/>
          <w:sz w:val="22"/>
          <w:szCs w:val="22"/>
        </w:rPr>
        <w:t>; LIMITED TO 2 GUEST ROOMS</w:t>
      </w:r>
    </w:p>
    <w:p w:rsidR="00EC3ECC" w:rsidRDefault="00EC3ECC" w:rsidP="00053220">
      <w:pPr>
        <w:autoSpaceDE w:val="0"/>
        <w:autoSpaceDN w:val="0"/>
        <w:adjustRightInd w:val="0"/>
        <w:spacing w:after="0" w:line="240" w:lineRule="auto"/>
        <w:ind w:left="1440" w:hanging="720"/>
        <w:rPr>
          <w:rFonts w:ascii="Arial" w:hAnsi="Arial" w:cs="Arial"/>
          <w:color w:val="00B0F0"/>
        </w:rPr>
      </w:pPr>
    </w:p>
    <w:p w:rsidR="00B8040D" w:rsidRPr="00426B2D" w:rsidRDefault="00B8040D" w:rsidP="00B8040D">
      <w:pPr>
        <w:pStyle w:val="CommentText"/>
        <w:rPr>
          <w:b/>
          <w:bCs/>
          <w:sz w:val="22"/>
          <w:szCs w:val="22"/>
          <w:u w:val="single"/>
        </w:rPr>
      </w:pPr>
      <w:r w:rsidRPr="00426B2D">
        <w:rPr>
          <w:b/>
          <w:bCs/>
          <w:sz w:val="22"/>
          <w:szCs w:val="22"/>
          <w:u w:val="single"/>
        </w:rPr>
        <w:t>SECTION 2.03.02</w:t>
      </w:r>
      <w:r w:rsidRPr="00426B2D">
        <w:rPr>
          <w:b/>
          <w:bCs/>
          <w:strike/>
          <w:sz w:val="22"/>
          <w:szCs w:val="22"/>
          <w:u w:val="single"/>
        </w:rPr>
        <w:t xml:space="preserve"> </w:t>
      </w:r>
      <w:r w:rsidRPr="00426B2D">
        <w:rPr>
          <w:b/>
          <w:bCs/>
          <w:sz w:val="22"/>
          <w:szCs w:val="22"/>
          <w:u w:val="single"/>
        </w:rPr>
        <w:t>Permitted Uses.</w:t>
      </w:r>
    </w:p>
    <w:p w:rsidR="00B8040D" w:rsidRPr="00D314E3" w:rsidRDefault="00B8040D" w:rsidP="00B8040D">
      <w:pPr>
        <w:pStyle w:val="CommentText"/>
        <w:rPr>
          <w:sz w:val="22"/>
          <w:szCs w:val="22"/>
        </w:rPr>
      </w:pPr>
    </w:p>
    <w:p w:rsidR="00B8040D" w:rsidRPr="00D314E3" w:rsidRDefault="00B8040D" w:rsidP="00B8040D">
      <w:pPr>
        <w:pStyle w:val="CommentText"/>
        <w:rPr>
          <w:sz w:val="22"/>
          <w:szCs w:val="22"/>
        </w:rPr>
      </w:pPr>
      <w:r w:rsidRPr="00D314E3">
        <w:rPr>
          <w:sz w:val="22"/>
          <w:szCs w:val="22"/>
        </w:rPr>
        <w:t xml:space="preserve">In </w:t>
      </w:r>
      <w:proofErr w:type="gramStart"/>
      <w:r w:rsidRPr="00D314E3">
        <w:rPr>
          <w:sz w:val="22"/>
          <w:szCs w:val="22"/>
        </w:rPr>
        <w:t>a</w:t>
      </w:r>
      <w:proofErr w:type="gramEnd"/>
      <w:r w:rsidRPr="00D314E3">
        <w:rPr>
          <w:sz w:val="22"/>
          <w:szCs w:val="22"/>
        </w:rPr>
        <w:t xml:space="preserve"> R</w:t>
      </w:r>
      <w:r>
        <w:rPr>
          <w:sz w:val="22"/>
          <w:szCs w:val="22"/>
        </w:rPr>
        <w:t>-</w:t>
      </w:r>
      <w:r w:rsidRPr="00D314E3">
        <w:rPr>
          <w:sz w:val="22"/>
          <w:szCs w:val="22"/>
        </w:rPr>
        <w:t>2 zone the following uses are permitted outright</w:t>
      </w:r>
      <w:r>
        <w:rPr>
          <w:sz w:val="22"/>
          <w:szCs w:val="22"/>
        </w:rPr>
        <w:t xml:space="preserve"> </w:t>
      </w:r>
      <w:r w:rsidRPr="00D314E3">
        <w:rPr>
          <w:sz w:val="22"/>
          <w:szCs w:val="22"/>
        </w:rPr>
        <w:t xml:space="preserve">SUBJECT TO THE PROVISIONS OF ARTICLE </w:t>
      </w:r>
      <w:r>
        <w:rPr>
          <w:sz w:val="22"/>
          <w:szCs w:val="22"/>
        </w:rPr>
        <w:t>4</w:t>
      </w:r>
      <w:r>
        <w:rPr>
          <w:rStyle w:val="CommentReference"/>
        </w:rPr>
        <w:commentReference w:id="22"/>
      </w:r>
      <w:r w:rsidRPr="00D314E3">
        <w:rPr>
          <w:sz w:val="22"/>
          <w:szCs w:val="22"/>
        </w:rPr>
        <w:t>:</w:t>
      </w:r>
    </w:p>
    <w:p w:rsidR="00B8040D" w:rsidRPr="00C15579" w:rsidRDefault="00B8040D" w:rsidP="00B8040D">
      <w:pPr>
        <w:pStyle w:val="CommentText"/>
        <w:ind w:firstLine="720"/>
        <w:rPr>
          <w:sz w:val="22"/>
          <w:szCs w:val="22"/>
        </w:rPr>
      </w:pPr>
      <w:r>
        <w:rPr>
          <w:sz w:val="22"/>
          <w:szCs w:val="22"/>
        </w:rPr>
        <w:t>(A) S</w:t>
      </w:r>
      <w:r w:rsidRPr="00C15579">
        <w:rPr>
          <w:sz w:val="22"/>
          <w:szCs w:val="22"/>
        </w:rPr>
        <w:t>ingle-family dwelling.</w:t>
      </w:r>
    </w:p>
    <w:p w:rsidR="00B8040D" w:rsidRDefault="00B8040D" w:rsidP="00B8040D">
      <w:pPr>
        <w:pStyle w:val="CommentText"/>
        <w:ind w:firstLine="720"/>
        <w:rPr>
          <w:sz w:val="22"/>
          <w:szCs w:val="22"/>
        </w:rPr>
      </w:pPr>
      <w:r>
        <w:rPr>
          <w:sz w:val="22"/>
          <w:szCs w:val="22"/>
        </w:rPr>
        <w:t xml:space="preserve">(B) </w:t>
      </w:r>
      <w:r w:rsidRPr="00C15579">
        <w:rPr>
          <w:sz w:val="22"/>
          <w:szCs w:val="22"/>
        </w:rPr>
        <w:t>Duplexes.</w:t>
      </w:r>
    </w:p>
    <w:p w:rsidR="00B8040D" w:rsidRPr="00BC4DF6" w:rsidRDefault="00B8040D" w:rsidP="00B8040D">
      <w:pPr>
        <w:pStyle w:val="CommentText"/>
        <w:ind w:firstLine="720"/>
        <w:rPr>
          <w:i/>
          <w:sz w:val="22"/>
          <w:szCs w:val="22"/>
        </w:rPr>
      </w:pPr>
      <w:r>
        <w:rPr>
          <w:sz w:val="22"/>
          <w:szCs w:val="22"/>
        </w:rPr>
        <w:t xml:space="preserve">(C) </w:t>
      </w:r>
      <w:r w:rsidRPr="00BC4DF6">
        <w:rPr>
          <w:i/>
          <w:sz w:val="22"/>
          <w:szCs w:val="22"/>
        </w:rPr>
        <w:t xml:space="preserve">MIDDLE </w:t>
      </w:r>
      <w:commentRangeStart w:id="23"/>
      <w:r w:rsidRPr="00BC4DF6">
        <w:rPr>
          <w:i/>
          <w:sz w:val="22"/>
          <w:szCs w:val="22"/>
        </w:rPr>
        <w:t>HOUSING</w:t>
      </w:r>
      <w:commentRangeEnd w:id="23"/>
      <w:r w:rsidRPr="00BC4DF6">
        <w:rPr>
          <w:rStyle w:val="CommentReference"/>
          <w:i/>
        </w:rPr>
        <w:commentReference w:id="23"/>
      </w:r>
    </w:p>
    <w:p w:rsidR="00B8040D" w:rsidRPr="00BC4DF6" w:rsidRDefault="00B8040D" w:rsidP="00B8040D">
      <w:pPr>
        <w:widowControl w:val="0"/>
        <w:autoSpaceDE w:val="0"/>
        <w:autoSpaceDN w:val="0"/>
        <w:adjustRightInd w:val="0"/>
        <w:spacing w:after="0"/>
        <w:ind w:right="10" w:firstLine="720"/>
        <w:rPr>
          <w:rFonts w:ascii="Arial" w:hAnsi="Arial" w:cs="Arial"/>
          <w:i/>
        </w:rPr>
      </w:pPr>
      <w:r w:rsidRPr="00BC4DF6">
        <w:rPr>
          <w:rFonts w:ascii="Arial" w:hAnsi="Arial" w:cs="Arial"/>
          <w:i/>
        </w:rPr>
        <w:t>(D)</w:t>
      </w:r>
      <w:r w:rsidRPr="00BC4DF6">
        <w:rPr>
          <w:i/>
        </w:rPr>
        <w:t xml:space="preserve"> </w:t>
      </w:r>
      <w:r w:rsidRPr="00BC4DF6">
        <w:rPr>
          <w:rFonts w:ascii="Arial" w:hAnsi="Arial" w:cs="Arial"/>
          <w:i/>
        </w:rPr>
        <w:t xml:space="preserve">ACCESSORY DWELLING UNITS </w:t>
      </w:r>
    </w:p>
    <w:p w:rsidR="00B8040D" w:rsidRPr="00BA1B85" w:rsidRDefault="00B8040D" w:rsidP="00B8040D">
      <w:pPr>
        <w:pStyle w:val="CommentText"/>
        <w:ind w:firstLine="720"/>
        <w:rPr>
          <w:sz w:val="22"/>
          <w:szCs w:val="22"/>
        </w:rPr>
      </w:pPr>
      <w:r>
        <w:rPr>
          <w:sz w:val="22"/>
          <w:szCs w:val="22"/>
        </w:rPr>
        <w:t>(E) Manufactured dwellings</w:t>
      </w:r>
    </w:p>
    <w:p w:rsidR="00B8040D" w:rsidRDefault="00B8040D" w:rsidP="00B8040D">
      <w:pPr>
        <w:pStyle w:val="CommentText"/>
        <w:ind w:left="720"/>
        <w:rPr>
          <w:sz w:val="22"/>
          <w:szCs w:val="22"/>
        </w:rPr>
      </w:pPr>
      <w:r>
        <w:rPr>
          <w:sz w:val="22"/>
          <w:szCs w:val="22"/>
        </w:rPr>
        <w:t xml:space="preserve">(F) </w:t>
      </w:r>
      <w:r w:rsidRPr="00610ACC">
        <w:rPr>
          <w:i/>
          <w:sz w:val="22"/>
          <w:szCs w:val="22"/>
        </w:rPr>
        <w:t>BED AND BREAKFAST ESTABLISHMENT</w:t>
      </w:r>
      <w:r>
        <w:rPr>
          <w:i/>
          <w:sz w:val="22"/>
          <w:szCs w:val="22"/>
        </w:rPr>
        <w:t xml:space="preserve">; LIMITED TO 2 GUEST </w:t>
      </w:r>
      <w:commentRangeStart w:id="24"/>
      <w:r>
        <w:rPr>
          <w:i/>
          <w:sz w:val="22"/>
          <w:szCs w:val="22"/>
        </w:rPr>
        <w:t>ROOMS</w:t>
      </w:r>
      <w:commentRangeEnd w:id="24"/>
      <w:r>
        <w:rPr>
          <w:rStyle w:val="CommentReference"/>
        </w:rPr>
        <w:commentReference w:id="24"/>
      </w:r>
    </w:p>
    <w:p w:rsidR="00B8040D" w:rsidRPr="00D8418B" w:rsidRDefault="00B8040D" w:rsidP="00B8040D">
      <w:pPr>
        <w:pStyle w:val="CommentText"/>
        <w:ind w:left="720"/>
        <w:rPr>
          <w:strike/>
          <w:sz w:val="22"/>
          <w:szCs w:val="22"/>
        </w:rPr>
      </w:pPr>
      <w:r>
        <w:rPr>
          <w:sz w:val="22"/>
          <w:szCs w:val="22"/>
        </w:rPr>
        <w:t>(G</w:t>
      </w:r>
      <w:r w:rsidRPr="00BC4DF6">
        <w:rPr>
          <w:i/>
          <w:sz w:val="22"/>
          <w:szCs w:val="22"/>
        </w:rPr>
        <w:t>) COTTAGE INDUSTRY</w:t>
      </w:r>
      <w:proofErr w:type="gramStart"/>
      <w:r w:rsidRPr="00D8418B">
        <w:rPr>
          <w:color w:val="00B050"/>
          <w:sz w:val="22"/>
          <w:szCs w:val="22"/>
        </w:rPr>
        <w:t>,.</w:t>
      </w:r>
      <w:proofErr w:type="gramEnd"/>
      <w:r w:rsidRPr="00D8418B">
        <w:rPr>
          <w:strike/>
          <w:sz w:val="22"/>
          <w:szCs w:val="22"/>
        </w:rPr>
        <w:t xml:space="preserve">Home Occupations subject to the requirements of Article </w:t>
      </w:r>
      <w:commentRangeStart w:id="25"/>
      <w:r w:rsidRPr="00D8418B">
        <w:rPr>
          <w:strike/>
          <w:sz w:val="22"/>
          <w:szCs w:val="22"/>
        </w:rPr>
        <w:t>11</w:t>
      </w:r>
      <w:commentRangeEnd w:id="25"/>
      <w:r>
        <w:rPr>
          <w:rStyle w:val="CommentReference"/>
        </w:rPr>
        <w:commentReference w:id="25"/>
      </w:r>
      <w:r w:rsidRPr="00D8418B">
        <w:rPr>
          <w:strike/>
          <w:sz w:val="22"/>
          <w:szCs w:val="22"/>
        </w:rPr>
        <w:t>.</w:t>
      </w:r>
    </w:p>
    <w:p w:rsidR="00B8040D" w:rsidRPr="00164669" w:rsidRDefault="00B8040D" w:rsidP="00B8040D">
      <w:pPr>
        <w:pStyle w:val="CommentText"/>
        <w:ind w:firstLine="720"/>
        <w:rPr>
          <w:sz w:val="22"/>
          <w:szCs w:val="22"/>
        </w:rPr>
      </w:pPr>
      <w:r>
        <w:rPr>
          <w:sz w:val="22"/>
          <w:szCs w:val="22"/>
        </w:rPr>
        <w:t>(H) Multi-family dwellings</w:t>
      </w:r>
    </w:p>
    <w:p w:rsidR="00B8040D" w:rsidRDefault="00B8040D" w:rsidP="00B8040D">
      <w:pPr>
        <w:pStyle w:val="CommentText"/>
        <w:ind w:firstLine="720"/>
        <w:rPr>
          <w:sz w:val="22"/>
          <w:szCs w:val="22"/>
        </w:rPr>
      </w:pPr>
      <w:r>
        <w:rPr>
          <w:sz w:val="22"/>
          <w:szCs w:val="22"/>
        </w:rPr>
        <w:t xml:space="preserve">(I) </w:t>
      </w:r>
      <w:r w:rsidRPr="001D4CE2">
        <w:rPr>
          <w:i/>
          <w:sz w:val="22"/>
          <w:szCs w:val="22"/>
        </w:rPr>
        <w:t xml:space="preserve">ADULT FOSTER </w:t>
      </w:r>
      <w:commentRangeStart w:id="26"/>
      <w:r w:rsidRPr="001D4CE2">
        <w:rPr>
          <w:i/>
          <w:sz w:val="22"/>
          <w:szCs w:val="22"/>
        </w:rPr>
        <w:t>CARE</w:t>
      </w:r>
      <w:commentRangeEnd w:id="26"/>
      <w:r>
        <w:rPr>
          <w:rStyle w:val="CommentReference"/>
        </w:rPr>
        <w:commentReference w:id="26"/>
      </w:r>
      <w:r>
        <w:rPr>
          <w:i/>
          <w:sz w:val="22"/>
          <w:szCs w:val="22"/>
        </w:rPr>
        <w:t xml:space="preserve"> (Adult Day Care)</w:t>
      </w:r>
    </w:p>
    <w:p w:rsidR="00B8040D" w:rsidRPr="00C715D6" w:rsidRDefault="00B8040D" w:rsidP="00B8040D">
      <w:pPr>
        <w:pStyle w:val="CommentText"/>
        <w:ind w:firstLine="720"/>
        <w:rPr>
          <w:color w:val="00B050"/>
        </w:rPr>
      </w:pPr>
      <w:r>
        <w:rPr>
          <w:sz w:val="22"/>
          <w:szCs w:val="22"/>
        </w:rPr>
        <w:t xml:space="preserve">(J) </w:t>
      </w:r>
      <w:r w:rsidRPr="00C15579">
        <w:rPr>
          <w:sz w:val="22"/>
          <w:szCs w:val="22"/>
        </w:rPr>
        <w:t xml:space="preserve">Accessory </w:t>
      </w:r>
      <w:r w:rsidRPr="00BC4DF6">
        <w:rPr>
          <w:i/>
          <w:sz w:val="22"/>
          <w:szCs w:val="22"/>
        </w:rPr>
        <w:t>STRUCTURES AND</w:t>
      </w:r>
      <w:r w:rsidRPr="00164669">
        <w:rPr>
          <w:sz w:val="22"/>
          <w:szCs w:val="22"/>
        </w:rPr>
        <w:t xml:space="preserve"> uses</w:t>
      </w:r>
      <w:r w:rsidRPr="00164669">
        <w:rPr>
          <w:color w:val="00B050"/>
          <w:sz w:val="22"/>
          <w:szCs w:val="22"/>
        </w:rPr>
        <w:t xml:space="preserve"> </w:t>
      </w:r>
      <w:r>
        <w:rPr>
          <w:rStyle w:val="CommentReference"/>
        </w:rPr>
        <w:commentReference w:id="27"/>
      </w:r>
    </w:p>
    <w:p w:rsidR="00B8040D" w:rsidRPr="00D314E3" w:rsidRDefault="00B8040D" w:rsidP="00B8040D">
      <w:pPr>
        <w:pStyle w:val="CommentText"/>
        <w:rPr>
          <w:sz w:val="22"/>
          <w:szCs w:val="22"/>
        </w:rPr>
      </w:pPr>
    </w:p>
    <w:p w:rsidR="00B8040D" w:rsidRPr="00D314E3" w:rsidRDefault="00B8040D" w:rsidP="00B8040D">
      <w:pPr>
        <w:pStyle w:val="CommentText"/>
        <w:rPr>
          <w:sz w:val="22"/>
          <w:szCs w:val="22"/>
        </w:rPr>
      </w:pPr>
    </w:p>
    <w:p w:rsidR="00B8040D" w:rsidRPr="00426B2D" w:rsidRDefault="00B8040D" w:rsidP="00B8040D">
      <w:pPr>
        <w:pStyle w:val="CommentText"/>
        <w:rPr>
          <w:b/>
          <w:bCs/>
          <w:sz w:val="22"/>
          <w:szCs w:val="22"/>
          <w:u w:val="single"/>
        </w:rPr>
      </w:pPr>
      <w:proofErr w:type="gramStart"/>
      <w:r w:rsidRPr="00426B2D">
        <w:rPr>
          <w:b/>
          <w:bCs/>
          <w:sz w:val="22"/>
          <w:szCs w:val="22"/>
          <w:u w:val="single"/>
        </w:rPr>
        <w:t>SECTION 2.03.0</w:t>
      </w:r>
      <w:r>
        <w:rPr>
          <w:b/>
          <w:bCs/>
          <w:sz w:val="22"/>
          <w:szCs w:val="22"/>
          <w:u w:val="single"/>
        </w:rPr>
        <w:t>3</w:t>
      </w:r>
      <w:r w:rsidRPr="00426B2D">
        <w:rPr>
          <w:b/>
          <w:bCs/>
          <w:sz w:val="22"/>
          <w:szCs w:val="22"/>
          <w:u w:val="single"/>
        </w:rPr>
        <w:t>.</w:t>
      </w:r>
      <w:proofErr w:type="gramEnd"/>
      <w:r w:rsidRPr="00426B2D">
        <w:rPr>
          <w:b/>
          <w:bCs/>
          <w:sz w:val="22"/>
          <w:szCs w:val="22"/>
          <w:u w:val="single"/>
        </w:rPr>
        <w:t xml:space="preserve">  Conditional Uses </w:t>
      </w:r>
    </w:p>
    <w:p w:rsidR="00B8040D" w:rsidRPr="00D314E3" w:rsidRDefault="00B8040D" w:rsidP="00B8040D">
      <w:pPr>
        <w:pStyle w:val="CommentText"/>
        <w:rPr>
          <w:sz w:val="22"/>
          <w:szCs w:val="22"/>
        </w:rPr>
      </w:pPr>
      <w:r w:rsidRPr="00D314E3">
        <w:rPr>
          <w:sz w:val="22"/>
          <w:szCs w:val="22"/>
        </w:rPr>
        <w:t xml:space="preserve">In the R 2 zone, the following conditional uses are permitted subject to the provisions of Article </w:t>
      </w:r>
      <w:r w:rsidRPr="00C603EA">
        <w:rPr>
          <w:strike/>
          <w:sz w:val="22"/>
          <w:szCs w:val="22"/>
        </w:rPr>
        <w:t>1</w:t>
      </w:r>
      <w:r w:rsidRPr="00D314E3">
        <w:rPr>
          <w:sz w:val="22"/>
          <w:szCs w:val="22"/>
        </w:rPr>
        <w:t>:</w:t>
      </w:r>
    </w:p>
    <w:p w:rsidR="00B8040D" w:rsidRPr="00D314E3" w:rsidRDefault="00B8040D" w:rsidP="00B8040D">
      <w:pPr>
        <w:pStyle w:val="CommentText"/>
        <w:rPr>
          <w:sz w:val="22"/>
          <w:szCs w:val="22"/>
        </w:rPr>
      </w:pPr>
    </w:p>
    <w:p w:rsidR="00B8040D" w:rsidRPr="00D02F55" w:rsidRDefault="00B8040D" w:rsidP="00B8040D">
      <w:pPr>
        <w:pStyle w:val="CommentText"/>
        <w:ind w:firstLine="720"/>
        <w:rPr>
          <w:sz w:val="22"/>
          <w:szCs w:val="22"/>
        </w:rPr>
      </w:pPr>
      <w:r>
        <w:rPr>
          <w:sz w:val="22"/>
          <w:szCs w:val="22"/>
        </w:rPr>
        <w:t xml:space="preserve">(A) </w:t>
      </w:r>
      <w:r w:rsidRPr="00D02F55">
        <w:rPr>
          <w:sz w:val="22"/>
          <w:szCs w:val="22"/>
        </w:rPr>
        <w:t>Manufactured dwelling parks</w:t>
      </w:r>
      <w:r>
        <w:rPr>
          <w:sz w:val="22"/>
          <w:szCs w:val="22"/>
        </w:rPr>
        <w:t xml:space="preserve"> </w:t>
      </w:r>
    </w:p>
    <w:p w:rsidR="00B8040D" w:rsidRPr="00D314E3" w:rsidRDefault="00B8040D" w:rsidP="00B8040D">
      <w:pPr>
        <w:pStyle w:val="CommentText"/>
        <w:ind w:firstLine="720"/>
        <w:rPr>
          <w:sz w:val="22"/>
          <w:szCs w:val="22"/>
        </w:rPr>
      </w:pPr>
      <w:r>
        <w:rPr>
          <w:sz w:val="22"/>
          <w:szCs w:val="22"/>
        </w:rPr>
        <w:t xml:space="preserve">(B) </w:t>
      </w:r>
      <w:r w:rsidRPr="00D314E3">
        <w:rPr>
          <w:sz w:val="22"/>
          <w:szCs w:val="22"/>
        </w:rPr>
        <w:t>Church or community meeting hall.</w:t>
      </w:r>
    </w:p>
    <w:p w:rsidR="00B8040D" w:rsidRDefault="00B8040D" w:rsidP="00B8040D">
      <w:pPr>
        <w:pStyle w:val="CommentText"/>
        <w:ind w:left="720"/>
        <w:rPr>
          <w:sz w:val="22"/>
          <w:szCs w:val="22"/>
        </w:rPr>
      </w:pPr>
      <w:r>
        <w:rPr>
          <w:sz w:val="22"/>
          <w:szCs w:val="22"/>
        </w:rPr>
        <w:t xml:space="preserve">(C) </w:t>
      </w:r>
      <w:r w:rsidRPr="00D314E3">
        <w:rPr>
          <w:sz w:val="22"/>
          <w:szCs w:val="22"/>
        </w:rPr>
        <w:t xml:space="preserve">Day care center </w:t>
      </w:r>
      <w:r w:rsidRPr="0013367B">
        <w:rPr>
          <w:strike/>
          <w:sz w:val="22"/>
          <w:szCs w:val="22"/>
        </w:rPr>
        <w:t>or adult day care</w:t>
      </w:r>
      <w:r>
        <w:rPr>
          <w:strike/>
          <w:sz w:val="22"/>
          <w:szCs w:val="22"/>
        </w:rPr>
        <w:t xml:space="preserve"> residence</w:t>
      </w:r>
    </w:p>
    <w:p w:rsidR="00B8040D" w:rsidRPr="00D314E3" w:rsidRDefault="00B8040D" w:rsidP="00B8040D">
      <w:pPr>
        <w:pStyle w:val="CommentText"/>
        <w:ind w:firstLine="720"/>
        <w:rPr>
          <w:sz w:val="22"/>
          <w:szCs w:val="22"/>
        </w:rPr>
      </w:pPr>
      <w:r w:rsidRPr="00D314E3">
        <w:rPr>
          <w:sz w:val="22"/>
          <w:szCs w:val="22"/>
        </w:rPr>
        <w:t>4.</w:t>
      </w:r>
      <w:r w:rsidRPr="00D314E3">
        <w:rPr>
          <w:sz w:val="22"/>
          <w:szCs w:val="22"/>
        </w:rPr>
        <w:tab/>
      </w:r>
      <w:r w:rsidRPr="00C603EA">
        <w:rPr>
          <w:strike/>
          <w:sz w:val="22"/>
          <w:szCs w:val="22"/>
        </w:rPr>
        <w:t xml:space="preserve">Forest management in accordance with Article </w:t>
      </w:r>
      <w:commentRangeStart w:id="28"/>
      <w:r w:rsidRPr="00C603EA">
        <w:rPr>
          <w:strike/>
          <w:sz w:val="22"/>
          <w:szCs w:val="22"/>
        </w:rPr>
        <w:t>11</w:t>
      </w:r>
      <w:commentRangeEnd w:id="28"/>
      <w:r>
        <w:rPr>
          <w:rStyle w:val="CommentReference"/>
        </w:rPr>
        <w:commentReference w:id="28"/>
      </w:r>
      <w:r w:rsidRPr="00C603EA">
        <w:rPr>
          <w:strike/>
          <w:sz w:val="22"/>
          <w:szCs w:val="22"/>
        </w:rPr>
        <w:t>.</w:t>
      </w:r>
    </w:p>
    <w:p w:rsidR="00B8040D" w:rsidRPr="00D314E3" w:rsidRDefault="00B8040D" w:rsidP="00B8040D">
      <w:pPr>
        <w:pStyle w:val="CommentText"/>
        <w:ind w:firstLine="720"/>
        <w:rPr>
          <w:sz w:val="22"/>
          <w:szCs w:val="22"/>
        </w:rPr>
      </w:pPr>
      <w:r>
        <w:rPr>
          <w:sz w:val="22"/>
          <w:szCs w:val="22"/>
        </w:rPr>
        <w:t xml:space="preserve">(D) </w:t>
      </w:r>
      <w:r w:rsidRPr="00D314E3">
        <w:rPr>
          <w:sz w:val="22"/>
          <w:szCs w:val="22"/>
        </w:rPr>
        <w:t>Government</w:t>
      </w:r>
      <w:r>
        <w:rPr>
          <w:sz w:val="22"/>
          <w:szCs w:val="22"/>
        </w:rPr>
        <w:t xml:space="preserve"> Facility </w:t>
      </w:r>
      <w:r w:rsidRPr="0013367B">
        <w:rPr>
          <w:strike/>
          <w:sz w:val="22"/>
          <w:szCs w:val="22"/>
        </w:rPr>
        <w:t>structure</w:t>
      </w:r>
      <w:r w:rsidRPr="00DA20EF">
        <w:rPr>
          <w:sz w:val="22"/>
          <w:szCs w:val="22"/>
        </w:rPr>
        <w:t>, excluding a storage or repair facility</w:t>
      </w:r>
      <w:r w:rsidRPr="00D314E3">
        <w:rPr>
          <w:sz w:val="22"/>
          <w:szCs w:val="22"/>
        </w:rPr>
        <w:t>.</w:t>
      </w:r>
    </w:p>
    <w:p w:rsidR="00B8040D" w:rsidRDefault="00B8040D" w:rsidP="00B8040D">
      <w:pPr>
        <w:pStyle w:val="CommentText"/>
        <w:ind w:firstLine="720"/>
        <w:rPr>
          <w:sz w:val="22"/>
          <w:szCs w:val="22"/>
        </w:rPr>
      </w:pPr>
      <w:r>
        <w:rPr>
          <w:sz w:val="22"/>
          <w:szCs w:val="22"/>
        </w:rPr>
        <w:t xml:space="preserve">(E) </w:t>
      </w:r>
      <w:r w:rsidRPr="00BC4DF6">
        <w:rPr>
          <w:i/>
          <w:sz w:val="22"/>
          <w:szCs w:val="22"/>
        </w:rPr>
        <w:t>HEALTH CARE FACILITIES</w:t>
      </w:r>
      <w:r>
        <w:rPr>
          <w:sz w:val="22"/>
          <w:szCs w:val="22"/>
        </w:rPr>
        <w:t xml:space="preserve"> </w:t>
      </w:r>
      <w:r w:rsidRPr="00697F83">
        <w:rPr>
          <w:strike/>
          <w:sz w:val="22"/>
          <w:szCs w:val="22"/>
        </w:rPr>
        <w:t>Hospitals or other medical facilities</w:t>
      </w:r>
      <w:r w:rsidRPr="00D314E3">
        <w:rPr>
          <w:sz w:val="22"/>
          <w:szCs w:val="22"/>
        </w:rPr>
        <w:t>.</w:t>
      </w:r>
    </w:p>
    <w:p w:rsidR="00B8040D" w:rsidRPr="00D314E3" w:rsidRDefault="00B8040D" w:rsidP="00B8040D">
      <w:pPr>
        <w:pStyle w:val="CommentText"/>
        <w:ind w:firstLine="720"/>
        <w:rPr>
          <w:sz w:val="22"/>
          <w:szCs w:val="22"/>
        </w:rPr>
      </w:pPr>
      <w:r>
        <w:rPr>
          <w:sz w:val="22"/>
          <w:szCs w:val="22"/>
        </w:rPr>
        <w:lastRenderedPageBreak/>
        <w:t xml:space="preserve">(F) </w:t>
      </w:r>
      <w:r w:rsidRPr="00D314E3">
        <w:rPr>
          <w:sz w:val="22"/>
          <w:szCs w:val="22"/>
        </w:rPr>
        <w:t>Public or private schools.</w:t>
      </w:r>
    </w:p>
    <w:p w:rsidR="00B8040D" w:rsidRDefault="00B8040D" w:rsidP="00B8040D">
      <w:pPr>
        <w:pStyle w:val="CommentText"/>
        <w:ind w:firstLine="720"/>
        <w:rPr>
          <w:strike/>
          <w:sz w:val="22"/>
          <w:szCs w:val="22"/>
        </w:rPr>
      </w:pPr>
      <w:r w:rsidRPr="00C51C69">
        <w:rPr>
          <w:strike/>
          <w:sz w:val="22"/>
          <w:szCs w:val="22"/>
        </w:rPr>
        <w:t>8.</w:t>
      </w:r>
      <w:r w:rsidRPr="00C51C69">
        <w:rPr>
          <w:strike/>
          <w:sz w:val="22"/>
          <w:szCs w:val="22"/>
        </w:rPr>
        <w:tab/>
        <w:t xml:space="preserve">Cottage industries, SUBJECT TO PROVISIONS IN ARTICLE </w:t>
      </w:r>
      <w:commentRangeStart w:id="29"/>
      <w:r w:rsidRPr="00C51C69">
        <w:rPr>
          <w:strike/>
          <w:sz w:val="22"/>
          <w:szCs w:val="22"/>
        </w:rPr>
        <w:t>4</w:t>
      </w:r>
      <w:commentRangeEnd w:id="29"/>
      <w:r>
        <w:rPr>
          <w:rStyle w:val="CommentReference"/>
        </w:rPr>
        <w:commentReference w:id="29"/>
      </w:r>
      <w:r w:rsidRPr="00C51C69">
        <w:rPr>
          <w:strike/>
          <w:sz w:val="22"/>
          <w:szCs w:val="22"/>
        </w:rPr>
        <w:t>.</w:t>
      </w:r>
    </w:p>
    <w:p w:rsidR="00B8040D" w:rsidRPr="00C94CC4" w:rsidRDefault="00B8040D" w:rsidP="00B8040D">
      <w:pPr>
        <w:pStyle w:val="CommentText"/>
        <w:ind w:left="720"/>
      </w:pPr>
      <w:r>
        <w:rPr>
          <w:sz w:val="22"/>
          <w:szCs w:val="22"/>
        </w:rPr>
        <w:t xml:space="preserve">(G) </w:t>
      </w:r>
      <w:r w:rsidRPr="00C94CC4">
        <w:t>A manufactured dwelling or recreational vehicle not exceeding three hundred square feet in area used temporarily during the construction period of a permitted use for which a building permit has been issued, but not to exceed one year.</w:t>
      </w:r>
    </w:p>
    <w:p w:rsidR="00B8040D" w:rsidRPr="00C94CC4" w:rsidRDefault="00B8040D" w:rsidP="00B8040D">
      <w:pPr>
        <w:pStyle w:val="CommentText"/>
        <w:numPr>
          <w:ilvl w:val="0"/>
          <w:numId w:val="1"/>
        </w:numPr>
        <w:rPr>
          <w:sz w:val="22"/>
          <w:szCs w:val="22"/>
        </w:rPr>
      </w:pPr>
      <w:commentRangeStart w:id="30"/>
      <w:r w:rsidRPr="00C94CC4">
        <w:rPr>
          <w:strike/>
          <w:sz w:val="22"/>
          <w:szCs w:val="22"/>
        </w:rPr>
        <w:t xml:space="preserve">Plant </w:t>
      </w:r>
      <w:proofErr w:type="gramStart"/>
      <w:r w:rsidRPr="00C94CC4">
        <w:rPr>
          <w:strike/>
          <w:sz w:val="22"/>
          <w:szCs w:val="22"/>
        </w:rPr>
        <w:t>nursery</w:t>
      </w:r>
      <w:r w:rsidRPr="00C94CC4">
        <w:rPr>
          <w:sz w:val="22"/>
          <w:szCs w:val="22"/>
        </w:rPr>
        <w:t xml:space="preserve"> </w:t>
      </w:r>
      <w:commentRangeEnd w:id="30"/>
      <w:proofErr w:type="gramEnd"/>
      <w:r w:rsidRPr="00C94CC4">
        <w:rPr>
          <w:rStyle w:val="CommentReference"/>
          <w:sz w:val="22"/>
          <w:szCs w:val="22"/>
        </w:rPr>
        <w:commentReference w:id="30"/>
      </w:r>
      <w:r w:rsidRPr="00C94CC4">
        <w:rPr>
          <w:color w:val="00B0F0"/>
          <w:sz w:val="22"/>
          <w:szCs w:val="22"/>
        </w:rPr>
        <w:t>.</w:t>
      </w:r>
    </w:p>
    <w:p w:rsidR="00B8040D" w:rsidRDefault="00B8040D" w:rsidP="00B8040D">
      <w:pPr>
        <w:pStyle w:val="CommentText"/>
        <w:ind w:left="720"/>
        <w:rPr>
          <w:sz w:val="22"/>
          <w:szCs w:val="22"/>
        </w:rPr>
      </w:pPr>
      <w:r>
        <w:rPr>
          <w:sz w:val="22"/>
          <w:szCs w:val="22"/>
        </w:rPr>
        <w:t>(H) R</w:t>
      </w:r>
      <w:r w:rsidRPr="00D314E3">
        <w:rPr>
          <w:sz w:val="22"/>
          <w:szCs w:val="22"/>
        </w:rPr>
        <w:t xml:space="preserve">ecreational </w:t>
      </w:r>
      <w:r>
        <w:rPr>
          <w:sz w:val="22"/>
          <w:szCs w:val="22"/>
        </w:rPr>
        <w:t>V</w:t>
      </w:r>
      <w:r w:rsidRPr="00D314E3">
        <w:rPr>
          <w:sz w:val="22"/>
          <w:szCs w:val="22"/>
        </w:rPr>
        <w:t xml:space="preserve">ehicle </w:t>
      </w:r>
      <w:proofErr w:type="gramStart"/>
      <w:r w:rsidRPr="00690819">
        <w:rPr>
          <w:strike/>
          <w:sz w:val="22"/>
          <w:szCs w:val="22"/>
        </w:rPr>
        <w:t>rv</w:t>
      </w:r>
      <w:proofErr w:type="gramEnd"/>
      <w:r w:rsidRPr="00690819">
        <w:rPr>
          <w:strike/>
          <w:sz w:val="22"/>
          <w:szCs w:val="22"/>
        </w:rPr>
        <w:t xml:space="preserve"> </w:t>
      </w:r>
      <w:r>
        <w:rPr>
          <w:sz w:val="22"/>
          <w:szCs w:val="22"/>
        </w:rPr>
        <w:t>P</w:t>
      </w:r>
      <w:r w:rsidRPr="00D314E3">
        <w:rPr>
          <w:sz w:val="22"/>
          <w:szCs w:val="22"/>
        </w:rPr>
        <w:t xml:space="preserve">arks or </w:t>
      </w:r>
      <w:r>
        <w:rPr>
          <w:sz w:val="22"/>
          <w:szCs w:val="22"/>
        </w:rPr>
        <w:t>C</w:t>
      </w:r>
      <w:r w:rsidRPr="00D314E3">
        <w:rPr>
          <w:sz w:val="22"/>
          <w:szCs w:val="22"/>
        </w:rPr>
        <w:t>ampgrounds on tracts of 10 acres or more</w:t>
      </w:r>
    </w:p>
    <w:p w:rsidR="00B8040D" w:rsidRPr="00C715D6" w:rsidRDefault="00B8040D" w:rsidP="00B8040D">
      <w:pPr>
        <w:pStyle w:val="CommentText"/>
        <w:ind w:firstLine="720"/>
        <w:rPr>
          <w:color w:val="00B050"/>
        </w:rPr>
      </w:pPr>
      <w:r>
        <w:rPr>
          <w:sz w:val="22"/>
          <w:szCs w:val="22"/>
        </w:rPr>
        <w:t xml:space="preserve">(J) </w:t>
      </w:r>
      <w:r w:rsidRPr="00C15579">
        <w:rPr>
          <w:sz w:val="22"/>
          <w:szCs w:val="22"/>
        </w:rPr>
        <w:t xml:space="preserve">Accessory </w:t>
      </w:r>
      <w:r w:rsidRPr="00BC4DF6">
        <w:rPr>
          <w:i/>
          <w:sz w:val="22"/>
          <w:szCs w:val="22"/>
        </w:rPr>
        <w:t>STRUCTURES AND</w:t>
      </w:r>
      <w:r w:rsidRPr="00164669">
        <w:rPr>
          <w:sz w:val="22"/>
          <w:szCs w:val="22"/>
        </w:rPr>
        <w:t xml:space="preserve"> uses</w:t>
      </w:r>
      <w:r w:rsidRPr="00164669">
        <w:rPr>
          <w:color w:val="00B050"/>
          <w:sz w:val="22"/>
          <w:szCs w:val="22"/>
        </w:rPr>
        <w:t xml:space="preserve"> </w:t>
      </w:r>
      <w:r>
        <w:rPr>
          <w:rStyle w:val="CommentReference"/>
        </w:rPr>
        <w:commentReference w:id="31"/>
      </w:r>
    </w:p>
    <w:p w:rsidR="00EC3ECC" w:rsidRDefault="00EC3ECC" w:rsidP="00B8040D">
      <w:pPr>
        <w:pStyle w:val="CommentText"/>
        <w:rPr>
          <w:color w:val="00B0F0"/>
        </w:rPr>
      </w:pPr>
    </w:p>
    <w:p w:rsidR="00E70206" w:rsidRPr="0015414A" w:rsidRDefault="00E70206" w:rsidP="00E70206">
      <w:pPr>
        <w:tabs>
          <w:tab w:val="left" w:pos="720"/>
        </w:tabs>
        <w:suppressAutoHyphens/>
        <w:spacing w:line="240" w:lineRule="atLeast"/>
        <w:ind w:left="180"/>
        <w:rPr>
          <w:rFonts w:ascii="Arial" w:hAnsi="Arial" w:cs="Arial"/>
          <w:i/>
          <w:spacing w:val="-3"/>
        </w:rPr>
      </w:pPr>
      <w:r w:rsidRPr="00F07672">
        <w:rPr>
          <w:rFonts w:ascii="Arial" w:hAnsi="Arial" w:cs="Arial"/>
          <w:b/>
          <w:bCs/>
          <w:spacing w:val="-3"/>
          <w:u w:val="single"/>
        </w:rPr>
        <w:t>Mean Lot Elevation.</w:t>
      </w:r>
      <w:r w:rsidRPr="00F07672">
        <w:rPr>
          <w:rFonts w:ascii="Arial" w:hAnsi="Arial" w:cs="Arial"/>
          <w:spacing w:val="-3"/>
        </w:rPr>
        <w:t xml:space="preserve">  </w:t>
      </w:r>
      <w:proofErr w:type="gramStart"/>
      <w:r w:rsidRPr="00F07672">
        <w:rPr>
          <w:rFonts w:ascii="Arial" w:hAnsi="Arial" w:cs="Arial"/>
          <w:spacing w:val="-3"/>
        </w:rPr>
        <w:t>The mean elevation of the highest and lowest lot corners.</w:t>
      </w:r>
      <w:proofErr w:type="gramEnd"/>
      <w:r>
        <w:rPr>
          <w:rFonts w:ascii="Arial" w:hAnsi="Arial" w:cs="Arial"/>
          <w:spacing w:val="-3"/>
        </w:rPr>
        <w:t xml:space="preserve"> </w:t>
      </w:r>
      <w:r w:rsidRPr="0015414A">
        <w:rPr>
          <w:rFonts w:ascii="Arial" w:hAnsi="Arial" w:cs="Arial"/>
          <w:i/>
          <w:spacing w:val="-3"/>
        </w:rPr>
        <w:t xml:space="preserve">WHILE MOST LOTS HAVE 4 CORNERS, A FLAG LOT HAS 6 </w:t>
      </w:r>
      <w:r>
        <w:rPr>
          <w:rFonts w:ascii="Arial" w:hAnsi="Arial" w:cs="Arial"/>
          <w:i/>
          <w:spacing w:val="-3"/>
        </w:rPr>
        <w:t xml:space="preserve">CORNERS </w:t>
      </w:r>
      <w:r w:rsidRPr="0015414A">
        <w:rPr>
          <w:rFonts w:ascii="Arial" w:hAnsi="Arial" w:cs="Arial"/>
          <w:i/>
          <w:spacing w:val="-3"/>
        </w:rPr>
        <w:t xml:space="preserve">THAT MUST BE CHECKED FOR THE </w:t>
      </w:r>
      <w:r>
        <w:rPr>
          <w:rFonts w:ascii="Arial" w:hAnsi="Arial" w:cs="Arial"/>
          <w:i/>
          <w:spacing w:val="-3"/>
        </w:rPr>
        <w:t>H</w:t>
      </w:r>
      <w:r w:rsidRPr="0015414A">
        <w:rPr>
          <w:rFonts w:ascii="Arial" w:hAnsi="Arial" w:cs="Arial"/>
          <w:i/>
          <w:spacing w:val="-3"/>
        </w:rPr>
        <w:t>IGHEST AND LOWEST CORNER</w:t>
      </w:r>
      <w:r>
        <w:rPr>
          <w:rFonts w:ascii="Arial" w:hAnsi="Arial" w:cs="Arial"/>
          <w:i/>
          <w:spacing w:val="-3"/>
        </w:rPr>
        <w:t xml:space="preserve"> </w:t>
      </w:r>
      <w:commentRangeStart w:id="32"/>
      <w:r w:rsidRPr="0015414A">
        <w:rPr>
          <w:rFonts w:ascii="Arial" w:hAnsi="Arial" w:cs="Arial"/>
          <w:i/>
          <w:spacing w:val="-3"/>
        </w:rPr>
        <w:t>ELEVATIONS</w:t>
      </w:r>
      <w:commentRangeEnd w:id="32"/>
      <w:r>
        <w:rPr>
          <w:rStyle w:val="CommentReference"/>
          <w:rFonts w:ascii="Arial" w:eastAsia="Arial" w:hAnsi="Arial" w:cs="Arial"/>
        </w:rPr>
        <w:commentReference w:id="32"/>
      </w:r>
      <w:r w:rsidRPr="0015414A">
        <w:rPr>
          <w:rFonts w:ascii="Arial" w:hAnsi="Arial" w:cs="Arial"/>
          <w:i/>
          <w:spacing w:val="-3"/>
        </w:rPr>
        <w:t>.</w:t>
      </w:r>
    </w:p>
    <w:p w:rsidR="003C382F" w:rsidRPr="004C0D58" w:rsidRDefault="003C382F" w:rsidP="003C382F">
      <w:pPr>
        <w:pStyle w:val="BodyText"/>
        <w:ind w:left="180" w:right="137"/>
        <w:jc w:val="both"/>
        <w:rPr>
          <w:caps/>
          <w:strike/>
          <w:sz w:val="22"/>
          <w:szCs w:val="22"/>
        </w:rPr>
      </w:pPr>
      <w:proofErr w:type="gramStart"/>
      <w:r w:rsidRPr="00B11179">
        <w:rPr>
          <w:b/>
          <w:caps/>
          <w:sz w:val="22"/>
          <w:szCs w:val="22"/>
          <w:u w:val="single"/>
        </w:rPr>
        <w:t>Mixed-use</w:t>
      </w:r>
      <w:r w:rsidRPr="00B11179">
        <w:rPr>
          <w:b/>
          <w:caps/>
          <w:spacing w:val="-11"/>
          <w:sz w:val="22"/>
          <w:szCs w:val="22"/>
          <w:u w:val="single"/>
        </w:rPr>
        <w:t xml:space="preserve"> </w:t>
      </w:r>
      <w:r w:rsidRPr="00B11179">
        <w:rPr>
          <w:b/>
          <w:caps/>
          <w:sz w:val="22"/>
          <w:szCs w:val="22"/>
          <w:u w:val="single"/>
        </w:rPr>
        <w:t>Development.</w:t>
      </w:r>
      <w:proofErr w:type="gramEnd"/>
      <w:r w:rsidRPr="00B11179">
        <w:rPr>
          <w:b/>
          <w:caps/>
          <w:spacing w:val="-11"/>
          <w:sz w:val="22"/>
          <w:szCs w:val="22"/>
          <w:u w:val="single"/>
        </w:rPr>
        <w:t xml:space="preserve"> </w:t>
      </w:r>
      <w:proofErr w:type="gramStart"/>
      <w:r w:rsidRPr="001410A6">
        <w:rPr>
          <w:caps/>
          <w:sz w:val="22"/>
          <w:szCs w:val="22"/>
        </w:rPr>
        <w:t>Development</w:t>
      </w:r>
      <w:r w:rsidRPr="001410A6">
        <w:rPr>
          <w:caps/>
          <w:spacing w:val="-11"/>
          <w:sz w:val="22"/>
          <w:szCs w:val="22"/>
        </w:rPr>
        <w:t xml:space="preserve"> </w:t>
      </w:r>
      <w:r w:rsidRPr="001410A6">
        <w:rPr>
          <w:caps/>
          <w:sz w:val="22"/>
          <w:szCs w:val="22"/>
        </w:rPr>
        <w:t>that</w:t>
      </w:r>
      <w:r w:rsidRPr="001410A6">
        <w:rPr>
          <w:caps/>
          <w:spacing w:val="-11"/>
          <w:sz w:val="22"/>
          <w:szCs w:val="22"/>
        </w:rPr>
        <w:t xml:space="preserve"> </w:t>
      </w:r>
      <w:r w:rsidRPr="001410A6">
        <w:rPr>
          <w:caps/>
          <w:sz w:val="22"/>
          <w:szCs w:val="22"/>
        </w:rPr>
        <w:t>contains</w:t>
      </w:r>
      <w:r w:rsidRPr="001410A6">
        <w:rPr>
          <w:caps/>
          <w:spacing w:val="-11"/>
          <w:sz w:val="22"/>
          <w:szCs w:val="22"/>
        </w:rPr>
        <w:t xml:space="preserve"> </w:t>
      </w:r>
      <w:r w:rsidRPr="001410A6">
        <w:rPr>
          <w:caps/>
          <w:sz w:val="22"/>
          <w:szCs w:val="22"/>
        </w:rPr>
        <w:t>both</w:t>
      </w:r>
      <w:r w:rsidRPr="001410A6">
        <w:rPr>
          <w:caps/>
          <w:spacing w:val="-11"/>
          <w:sz w:val="22"/>
          <w:szCs w:val="22"/>
        </w:rPr>
        <w:t xml:space="preserve"> </w:t>
      </w:r>
      <w:r w:rsidRPr="001410A6">
        <w:rPr>
          <w:caps/>
          <w:sz w:val="22"/>
          <w:szCs w:val="22"/>
        </w:rPr>
        <w:t>residential</w:t>
      </w:r>
      <w:r w:rsidRPr="001410A6">
        <w:rPr>
          <w:caps/>
          <w:spacing w:val="-11"/>
          <w:sz w:val="22"/>
          <w:szCs w:val="22"/>
        </w:rPr>
        <w:t xml:space="preserve"> </w:t>
      </w:r>
      <w:r w:rsidRPr="001410A6">
        <w:rPr>
          <w:caps/>
          <w:sz w:val="22"/>
          <w:szCs w:val="22"/>
        </w:rPr>
        <w:t>and</w:t>
      </w:r>
      <w:r w:rsidRPr="001410A6">
        <w:rPr>
          <w:caps/>
          <w:spacing w:val="-11"/>
          <w:sz w:val="22"/>
          <w:szCs w:val="22"/>
        </w:rPr>
        <w:t xml:space="preserve"> </w:t>
      </w:r>
      <w:r w:rsidRPr="001410A6">
        <w:rPr>
          <w:caps/>
          <w:sz w:val="22"/>
          <w:szCs w:val="22"/>
        </w:rPr>
        <w:t>commercial</w:t>
      </w:r>
      <w:r w:rsidRPr="001410A6">
        <w:rPr>
          <w:caps/>
          <w:spacing w:val="-11"/>
          <w:sz w:val="22"/>
          <w:szCs w:val="22"/>
        </w:rPr>
        <w:t xml:space="preserve"> </w:t>
      </w:r>
      <w:r w:rsidRPr="001410A6">
        <w:rPr>
          <w:caps/>
          <w:sz w:val="22"/>
          <w:szCs w:val="22"/>
        </w:rPr>
        <w:t>or public/institutional uses all within the same structure.</w:t>
      </w:r>
      <w:proofErr w:type="gramEnd"/>
      <w:r w:rsidRPr="001410A6">
        <w:rPr>
          <w:caps/>
          <w:sz w:val="22"/>
          <w:szCs w:val="22"/>
        </w:rPr>
        <w:t xml:space="preserve"> </w:t>
      </w:r>
      <w:r w:rsidRPr="004C0D58">
        <w:rPr>
          <w:caps/>
          <w:strike/>
          <w:sz w:val="22"/>
          <w:szCs w:val="22"/>
        </w:rPr>
        <w:t xml:space="preserve">Mixed-use development may be “vertical” (residential above the ground floor) or “horizontal” (residential on the ground </w:t>
      </w:r>
      <w:commentRangeStart w:id="33"/>
      <w:r w:rsidRPr="004C0D58">
        <w:rPr>
          <w:caps/>
          <w:strike/>
          <w:sz w:val="22"/>
          <w:szCs w:val="22"/>
        </w:rPr>
        <w:t>floor</w:t>
      </w:r>
      <w:commentRangeEnd w:id="33"/>
      <w:r w:rsidRPr="004C0D58">
        <w:rPr>
          <w:rStyle w:val="CommentReference"/>
          <w:strike/>
        </w:rPr>
        <w:commentReference w:id="33"/>
      </w:r>
      <w:r w:rsidRPr="004C0D58">
        <w:rPr>
          <w:caps/>
          <w:strike/>
          <w:sz w:val="22"/>
          <w:szCs w:val="22"/>
        </w:rPr>
        <w:t>).</w:t>
      </w:r>
    </w:p>
    <w:p w:rsidR="00E70206" w:rsidRPr="009A2DA7" w:rsidRDefault="00E70206" w:rsidP="00B8040D">
      <w:pPr>
        <w:pStyle w:val="CommentText"/>
        <w:rPr>
          <w:color w:val="00B0F0"/>
        </w:rPr>
      </w:pPr>
      <w:bookmarkStart w:id="34" w:name="_GoBack"/>
      <w:bookmarkEnd w:id="34"/>
    </w:p>
    <w:sectPr w:rsidR="00E70206" w:rsidRPr="009A2DA7" w:rsidSect="007A2BF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oug" w:date="2024-03-24T15:28:00Z" w:initials="D">
    <w:p w:rsidR="003B77B9" w:rsidRDefault="003B77B9">
      <w:pPr>
        <w:pStyle w:val="CommentText"/>
      </w:pPr>
      <w:r>
        <w:rPr>
          <w:rStyle w:val="CommentReference"/>
        </w:rPr>
        <w:annotationRef/>
      </w:r>
      <w:r>
        <w:t>Walt</w:t>
      </w:r>
    </w:p>
  </w:comment>
  <w:comment w:id="1" w:author="Doug" w:date="2024-03-24T15:28:00Z" w:initials="D">
    <w:p w:rsidR="003B77B9" w:rsidRDefault="003B77B9">
      <w:pPr>
        <w:pStyle w:val="CommentText"/>
      </w:pPr>
      <w:r>
        <w:rPr>
          <w:rStyle w:val="CommentReference"/>
        </w:rPr>
        <w:annotationRef/>
      </w:r>
      <w:r>
        <w:t>SB 406</w:t>
      </w:r>
    </w:p>
  </w:comment>
  <w:comment w:id="2" w:author="Doug" w:date="2024-03-27T08:22:00Z" w:initials="D">
    <w:p w:rsidR="00A0791A" w:rsidRDefault="00A0791A" w:rsidP="00A0791A">
      <w:pPr>
        <w:pStyle w:val="CommentText"/>
      </w:pPr>
      <w:r>
        <w:rPr>
          <w:rStyle w:val="CommentReference"/>
        </w:rPr>
        <w:annotationRef/>
      </w:r>
      <w:r>
        <w:t>PC add based on 11.112 &amp; 11.120</w:t>
      </w:r>
    </w:p>
  </w:comment>
  <w:comment w:id="3" w:author="Doug" w:date="2024-03-24T15:22:00Z" w:initials="D">
    <w:p w:rsidR="002815BD" w:rsidRDefault="002815BD" w:rsidP="002815BD">
      <w:pPr>
        <w:pStyle w:val="CommentText"/>
      </w:pPr>
      <w:r>
        <w:rPr>
          <w:rStyle w:val="CommentReference"/>
        </w:rPr>
        <w:annotationRef/>
      </w:r>
      <w:r>
        <w:t>New by the PC per SB 406</w:t>
      </w:r>
    </w:p>
  </w:comment>
  <w:comment w:id="4" w:author="Doug" w:date="2024-03-24T15:22:00Z" w:initials="D">
    <w:p w:rsidR="002815BD" w:rsidRDefault="002815BD" w:rsidP="002815BD">
      <w:pPr>
        <w:pStyle w:val="CommentText"/>
      </w:pPr>
      <w:r>
        <w:rPr>
          <w:rStyle w:val="CommentReference"/>
        </w:rPr>
        <w:annotationRef/>
      </w:r>
      <w:r>
        <w:t>New by the PC per SB 406</w:t>
      </w:r>
    </w:p>
    <w:p w:rsidR="002815BD" w:rsidRDefault="002815BD" w:rsidP="002815BD">
      <w:pPr>
        <w:pStyle w:val="CommentText"/>
      </w:pPr>
    </w:p>
  </w:comment>
  <w:comment w:id="5" w:author="Doug" w:date="2024-03-24T15:22:00Z" w:initials="D">
    <w:p w:rsidR="002815BD" w:rsidRDefault="002815BD" w:rsidP="002815BD">
      <w:pPr>
        <w:pStyle w:val="CommentText"/>
      </w:pPr>
      <w:r>
        <w:rPr>
          <w:rStyle w:val="CommentReference"/>
        </w:rPr>
        <w:annotationRef/>
      </w:r>
      <w:r>
        <w:t>A recent inquiry from a citizen shows how unfair setbacks can be for triangular lots.</w:t>
      </w:r>
    </w:p>
  </w:comment>
  <w:comment w:id="6" w:author="Doug" w:date="2024-03-27T07:24:00Z" w:initials="D">
    <w:p w:rsidR="004E566E" w:rsidRDefault="004E566E" w:rsidP="004E566E">
      <w:pPr>
        <w:pStyle w:val="CommentText"/>
      </w:pPr>
      <w:r>
        <w:rPr>
          <w:rStyle w:val="CommentReference"/>
        </w:rPr>
        <w:annotationRef/>
      </w:r>
      <w:r>
        <w:t>15.100</w:t>
      </w:r>
    </w:p>
  </w:comment>
  <w:comment w:id="7" w:author="Doug" w:date="2024-03-27T07:22:00Z" w:initials="D">
    <w:p w:rsidR="004E566E" w:rsidRDefault="004E566E" w:rsidP="004E566E">
      <w:pPr>
        <w:pStyle w:val="CommentText"/>
      </w:pPr>
      <w:r>
        <w:rPr>
          <w:rStyle w:val="CommentReference"/>
        </w:rPr>
        <w:annotationRef/>
      </w:r>
      <w:r>
        <w:t>15.100, 3</w:t>
      </w:r>
    </w:p>
  </w:comment>
  <w:comment w:id="8" w:author="Doug" w:date="2024-03-27T07:58:00Z" w:initials="D">
    <w:p w:rsidR="00F816B6" w:rsidRDefault="00F816B6" w:rsidP="00F816B6">
      <w:pPr>
        <w:pStyle w:val="CommentText"/>
      </w:pPr>
      <w:r>
        <w:rPr>
          <w:rStyle w:val="CommentReference"/>
        </w:rPr>
        <w:annotationRef/>
      </w:r>
      <w:r>
        <w:t>12.040 Brought here so a citizen can find it.</w:t>
      </w:r>
    </w:p>
  </w:comment>
  <w:comment w:id="9" w:author="Doug" w:date="2024-03-27T17:27:00Z" w:initials="D">
    <w:p w:rsidR="00DD743E" w:rsidRDefault="00DD743E" w:rsidP="00DD743E">
      <w:pPr>
        <w:pStyle w:val="CommentText"/>
      </w:pPr>
      <w:r>
        <w:rPr>
          <w:rStyle w:val="CommentReference"/>
        </w:rPr>
        <w:annotationRef/>
      </w:r>
      <w:r>
        <w:t>15.050, a, 9</w:t>
      </w:r>
    </w:p>
  </w:comment>
  <w:comment w:id="10" w:author="Doug" w:date="2024-03-28T09:05:00Z" w:initials="D">
    <w:p w:rsidR="001B78C4" w:rsidRDefault="001B78C4" w:rsidP="001B78C4">
      <w:pPr>
        <w:pStyle w:val="CommentText"/>
      </w:pPr>
      <w:r>
        <w:rPr>
          <w:rStyle w:val="CommentReference"/>
        </w:rPr>
        <w:annotationRef/>
      </w:r>
      <w:r>
        <w:t>Paraphrase of Walt.</w:t>
      </w:r>
    </w:p>
  </w:comment>
  <w:comment w:id="11" w:author="Doug" w:date="2024-03-28T12:51:00Z" w:initials="D">
    <w:p w:rsidR="00506F47" w:rsidRDefault="00506F47" w:rsidP="00506F47">
      <w:pPr>
        <w:pStyle w:val="CommentText"/>
      </w:pPr>
      <w:r>
        <w:rPr>
          <w:rStyle w:val="CommentReference"/>
        </w:rPr>
        <w:annotationRef/>
      </w:r>
      <w:r>
        <w:t>Walt separated Diminisional Standards above and Development Standards.</w:t>
      </w:r>
    </w:p>
  </w:comment>
  <w:comment w:id="12" w:author="Doug" w:date="2024-03-28T13:12:00Z" w:initials="D">
    <w:p w:rsidR="003F4848" w:rsidRDefault="003F4848" w:rsidP="003F4848">
      <w:pPr>
        <w:pStyle w:val="CommentText"/>
      </w:pPr>
      <w:r>
        <w:rPr>
          <w:rStyle w:val="CommentReference"/>
        </w:rPr>
        <w:annotationRef/>
      </w:r>
      <w:r>
        <w:t>Similar to present code except the 1.25 from Walt and ham radio from the PC</w:t>
      </w:r>
    </w:p>
  </w:comment>
  <w:comment w:id="13" w:author="Doug" w:date="2024-03-28T13:10:00Z" w:initials="D">
    <w:p w:rsidR="003F4848" w:rsidRDefault="003F4848" w:rsidP="003F4848">
      <w:pPr>
        <w:pStyle w:val="CommentText"/>
      </w:pPr>
      <w:r>
        <w:rPr>
          <w:rStyle w:val="CommentReference"/>
        </w:rPr>
        <w:annotationRef/>
      </w:r>
      <w:r>
        <w:t>Similar to present code except the 1.25 from Walt</w:t>
      </w:r>
    </w:p>
  </w:comment>
  <w:comment w:id="14" w:author="Doug" w:date="2024-03-28T17:27:00Z" w:initials="D">
    <w:p w:rsidR="005C116B" w:rsidRDefault="005C116B" w:rsidP="005C116B">
      <w:pPr>
        <w:pStyle w:val="CommentText"/>
      </w:pPr>
      <w:r>
        <w:rPr>
          <w:rStyle w:val="CommentReference"/>
        </w:rPr>
        <w:annotationRef/>
      </w:r>
      <w:r>
        <w:t>A recent inquiry from a citizen shows how unfair setbacks can be for triangular lots.</w:t>
      </w:r>
    </w:p>
  </w:comment>
  <w:comment w:id="15" w:author="Doug" w:date="2024-03-28T20:31:00Z" w:initials="D">
    <w:p w:rsidR="00973996" w:rsidRDefault="00973996" w:rsidP="00973996">
      <w:pPr>
        <w:pStyle w:val="CommentText"/>
      </w:pPr>
      <w:r>
        <w:rPr>
          <w:rStyle w:val="CommentReference"/>
        </w:rPr>
        <w:annotationRef/>
      </w:r>
      <w:r>
        <w:t>12.050</w:t>
      </w:r>
    </w:p>
  </w:comment>
  <w:comment w:id="16" w:author="Doug" w:date="2024-03-29T12:01:00Z" w:initials="D">
    <w:p w:rsidR="00FB3F08" w:rsidRDefault="00FB3F08">
      <w:pPr>
        <w:pStyle w:val="CommentText"/>
      </w:pPr>
      <w:r>
        <w:rPr>
          <w:rStyle w:val="CommentReference"/>
        </w:rPr>
        <w:annotationRef/>
      </w:r>
      <w:r>
        <w:t>11.140</w:t>
      </w:r>
    </w:p>
  </w:comment>
  <w:comment w:id="17" w:author="Doug" w:date="2024-03-29T12:17:00Z" w:initials="D">
    <w:p w:rsidR="000A1062" w:rsidRDefault="000A1062" w:rsidP="000A1062">
      <w:pPr>
        <w:pStyle w:val="CommentText"/>
      </w:pPr>
      <w:r>
        <w:rPr>
          <w:rStyle w:val="CommentReference"/>
        </w:rPr>
        <w:annotationRef/>
      </w:r>
      <w:r>
        <w:t>Walt greatly condensed by the PC</w:t>
      </w:r>
    </w:p>
  </w:comment>
  <w:comment w:id="18" w:author="Doug" w:date="2024-03-29T12:26:00Z" w:initials="D">
    <w:p w:rsidR="001D1364" w:rsidRDefault="001D1364" w:rsidP="001D1364">
      <w:pPr>
        <w:pStyle w:val="CommentText"/>
      </w:pPr>
      <w:r>
        <w:rPr>
          <w:rStyle w:val="CommentReference"/>
        </w:rPr>
        <w:annotationRef/>
      </w:r>
      <w:r>
        <w:t>(F) &amp; (G) are all Walt</w:t>
      </w:r>
    </w:p>
  </w:comment>
  <w:comment w:id="20" w:author="Doug" w:date="2024-04-01T09:19:00Z" w:initials="D">
    <w:p w:rsidR="00940C1E" w:rsidRDefault="00940C1E" w:rsidP="00940C1E">
      <w:pPr>
        <w:pStyle w:val="NormalWeb"/>
        <w:shd w:val="clear" w:color="auto" w:fill="F5F5F5"/>
        <w:spacing w:before="0" w:beforeAutospacing="0" w:after="240" w:afterAutospacing="0"/>
        <w:ind w:firstLine="140"/>
      </w:pPr>
      <w:r>
        <w:rPr>
          <w:rStyle w:val="CommentReference"/>
        </w:rPr>
        <w:annotationRef/>
      </w:r>
      <w:r w:rsidRPr="007476E8">
        <w:rPr>
          <w:rFonts w:ascii="Arial" w:hAnsi="Arial" w:cs="Arial"/>
          <w:sz w:val="22"/>
          <w:szCs w:val="22"/>
        </w:rPr>
        <w:t xml:space="preserve">An expansion of the present definition. The language is paraphrased from OAR </w:t>
      </w:r>
      <w:r w:rsidRPr="007476E8">
        <w:rPr>
          <w:rStyle w:val="Strong"/>
          <w:rFonts w:ascii="Arial" w:hAnsi="Arial" w:cs="Arial"/>
          <w:b w:val="0"/>
          <w:sz w:val="22"/>
          <w:szCs w:val="22"/>
          <w:shd w:val="clear" w:color="auto" w:fill="F5F5F5"/>
        </w:rPr>
        <w:t>333-170-0000</w:t>
      </w:r>
      <w:r>
        <w:rPr>
          <w:rStyle w:val="Strong"/>
          <w:rFonts w:ascii="Arial" w:hAnsi="Arial" w:cs="Arial"/>
          <w:sz w:val="22"/>
          <w:szCs w:val="22"/>
          <w:shd w:val="clear" w:color="auto" w:fill="F5F5F5"/>
        </w:rPr>
        <w:t>.</w:t>
      </w:r>
    </w:p>
  </w:comment>
  <w:comment w:id="21" w:author="Doug" w:date="2024-04-01T09:27:00Z" w:initials="D">
    <w:p w:rsidR="00053220" w:rsidRDefault="00053220" w:rsidP="00053220">
      <w:pPr>
        <w:pStyle w:val="CommentText"/>
      </w:pPr>
      <w:r>
        <w:rPr>
          <w:rStyle w:val="CommentReference"/>
        </w:rPr>
        <w:annotationRef/>
      </w:r>
      <w:r>
        <w:t>Walt separated Diminisional Standards above and Development Standards.</w:t>
      </w:r>
    </w:p>
  </w:comment>
  <w:comment w:id="22" w:author="Doug" w:date="2024-04-01T10:10:00Z" w:initials="D">
    <w:p w:rsidR="00B8040D" w:rsidRDefault="00B8040D" w:rsidP="00B8040D">
      <w:pPr>
        <w:pStyle w:val="CommentText"/>
      </w:pPr>
      <w:r>
        <w:rPr>
          <w:rStyle w:val="CommentReference"/>
        </w:rPr>
        <w:annotationRef/>
      </w:r>
      <w:r>
        <w:t xml:space="preserve">Added by Walt </w:t>
      </w:r>
    </w:p>
  </w:comment>
  <w:comment w:id="23" w:author="Doug" w:date="2024-04-01T10:10:00Z" w:initials="D">
    <w:p w:rsidR="00B8040D" w:rsidRDefault="00B8040D" w:rsidP="00B8040D">
      <w:pPr>
        <w:pStyle w:val="CommentText"/>
      </w:pPr>
      <w:r>
        <w:rPr>
          <w:rStyle w:val="CommentReference"/>
        </w:rPr>
        <w:annotationRef/>
      </w:r>
      <w:r>
        <w:t>PC add; required by SB 406 &amp; ORS 197.758</w:t>
      </w:r>
    </w:p>
  </w:comment>
  <w:comment w:id="24" w:author="Doug" w:date="2024-04-01T10:10:00Z" w:initials="D">
    <w:p w:rsidR="00B8040D" w:rsidRDefault="00B8040D" w:rsidP="00B8040D">
      <w:pPr>
        <w:pStyle w:val="CommentText"/>
      </w:pPr>
      <w:r>
        <w:rPr>
          <w:rStyle w:val="CommentReference"/>
        </w:rPr>
        <w:annotationRef/>
      </w:r>
      <w:r>
        <w:t>Moved from Conditional because it requires a resident family</w:t>
      </w:r>
    </w:p>
  </w:comment>
  <w:comment w:id="25" w:author="Doug" w:date="2024-04-01T10:10:00Z" w:initials="D">
    <w:p w:rsidR="00B8040D" w:rsidRDefault="00B8040D" w:rsidP="00B8040D">
      <w:pPr>
        <w:pStyle w:val="CommentText"/>
      </w:pPr>
      <w:r>
        <w:rPr>
          <w:rStyle w:val="CommentReference"/>
        </w:rPr>
        <w:annotationRef/>
      </w:r>
      <w:r>
        <w:t>PC eliminated Home Occupations that are the same as Cottage Industries except square footage in favor of Cottage Industries</w:t>
      </w:r>
    </w:p>
  </w:comment>
  <w:comment w:id="26" w:author="Doug" w:date="2024-04-01T10:10:00Z" w:initials="D">
    <w:p w:rsidR="00B8040D" w:rsidRDefault="00B8040D" w:rsidP="00B8040D">
      <w:pPr>
        <w:pStyle w:val="CommentText"/>
      </w:pPr>
      <w:r>
        <w:rPr>
          <w:rStyle w:val="CommentReference"/>
        </w:rPr>
        <w:annotationRef/>
      </w:r>
      <w:r>
        <w:t>Moved from Conditional since this requires a resident family</w:t>
      </w:r>
    </w:p>
  </w:comment>
  <w:comment w:id="27" w:author="Doug" w:date="2024-04-01T10:10:00Z" w:initials="D">
    <w:p w:rsidR="00B8040D" w:rsidRDefault="00B8040D" w:rsidP="00B8040D">
      <w:pPr>
        <w:pStyle w:val="CommentText"/>
      </w:pPr>
      <w:r>
        <w:rPr>
          <w:rStyle w:val="CommentReference"/>
        </w:rPr>
        <w:annotationRef/>
      </w:r>
      <w:r>
        <w:t>Added by PC. Both present code and Walt were inconsistent in including this as a line item or in the heading.</w:t>
      </w:r>
    </w:p>
  </w:comment>
  <w:comment w:id="28" w:author="Doug" w:date="2024-04-01T10:10:00Z" w:initials="D">
    <w:p w:rsidR="00B8040D" w:rsidRDefault="00B8040D" w:rsidP="00B8040D">
      <w:pPr>
        <w:pStyle w:val="CommentText"/>
      </w:pPr>
      <w:r>
        <w:rPr>
          <w:rStyle w:val="CommentReference"/>
        </w:rPr>
        <w:annotationRef/>
      </w:r>
      <w:r>
        <w:t>Doesn’t make sense here</w:t>
      </w:r>
    </w:p>
  </w:comment>
  <w:comment w:id="29" w:author="Doug" w:date="2024-04-01T10:10:00Z" w:initials="D">
    <w:p w:rsidR="00B8040D" w:rsidRDefault="00B8040D" w:rsidP="00B8040D">
      <w:pPr>
        <w:pStyle w:val="CommentText"/>
      </w:pPr>
      <w:r>
        <w:rPr>
          <w:rStyle w:val="CommentReference"/>
        </w:rPr>
        <w:annotationRef/>
      </w:r>
      <w:r>
        <w:t>Moved to Permitted</w:t>
      </w:r>
    </w:p>
  </w:comment>
  <w:comment w:id="30" w:author="Anna St John" w:date="2024-04-01T10:10:00Z" w:initials="AS">
    <w:p w:rsidR="00B8040D" w:rsidRDefault="00B8040D" w:rsidP="00B8040D">
      <w:pPr>
        <w:pStyle w:val="CommentText"/>
      </w:pPr>
      <w:r>
        <w:rPr>
          <w:rStyle w:val="CommentReference"/>
        </w:rPr>
        <w:annotationRef/>
      </w:r>
      <w:r>
        <w:t>We suspect this was added to address a proposed use at the time just as RV Park in (I) was for Paradise Cove. It doesn’t seem a reasonable use of R-2</w:t>
      </w:r>
    </w:p>
  </w:comment>
  <w:comment w:id="31" w:author="Doug" w:date="2024-04-01T10:10:00Z" w:initials="D">
    <w:p w:rsidR="00B8040D" w:rsidRDefault="00B8040D" w:rsidP="00B8040D">
      <w:pPr>
        <w:pStyle w:val="CommentText"/>
      </w:pPr>
      <w:r>
        <w:rPr>
          <w:rStyle w:val="CommentReference"/>
        </w:rPr>
        <w:annotationRef/>
      </w:r>
      <w:r>
        <w:t>Added by PC. Both present code and Walt were inconsistent in including this as a line item or in the heading.</w:t>
      </w:r>
    </w:p>
  </w:comment>
  <w:comment w:id="32" w:author="Doug" w:date="2024-04-01T12:53:00Z" w:initials="D">
    <w:p w:rsidR="00E70206" w:rsidRDefault="00E70206" w:rsidP="00E70206">
      <w:pPr>
        <w:pStyle w:val="CommentText"/>
      </w:pPr>
      <w:r>
        <w:rPr>
          <w:rStyle w:val="CommentReference"/>
        </w:rPr>
        <w:annotationRef/>
      </w:r>
      <w:r>
        <w:t>PC add. This came up on a recent permit application.</w:t>
      </w:r>
    </w:p>
  </w:comment>
  <w:comment w:id="33" w:author="Doug" w:date="2024-04-01T12:55:00Z" w:initials="D">
    <w:p w:rsidR="003C382F" w:rsidRDefault="003C382F" w:rsidP="003C382F">
      <w:pPr>
        <w:pStyle w:val="CommentText"/>
      </w:pPr>
      <w:r>
        <w:rPr>
          <w:rStyle w:val="CommentReference"/>
        </w:rPr>
        <w:annotationRef/>
      </w:r>
      <w:r>
        <w:t>New from Walt. We don’t permit the second sentence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0060C"/>
    <w:multiLevelType w:val="hybridMultilevel"/>
    <w:tmpl w:val="F93C185E"/>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A3"/>
    <w:rsid w:val="00053220"/>
    <w:rsid w:val="00065FBF"/>
    <w:rsid w:val="000A1062"/>
    <w:rsid w:val="001B78C4"/>
    <w:rsid w:val="001D1364"/>
    <w:rsid w:val="00220C90"/>
    <w:rsid w:val="002578EC"/>
    <w:rsid w:val="002815BD"/>
    <w:rsid w:val="002B2B55"/>
    <w:rsid w:val="003B77B9"/>
    <w:rsid w:val="003C382F"/>
    <w:rsid w:val="003F4848"/>
    <w:rsid w:val="00431908"/>
    <w:rsid w:val="00467EA6"/>
    <w:rsid w:val="004E566E"/>
    <w:rsid w:val="00506F47"/>
    <w:rsid w:val="005B67A3"/>
    <w:rsid w:val="005C116B"/>
    <w:rsid w:val="006644BF"/>
    <w:rsid w:val="007A2BFA"/>
    <w:rsid w:val="0080353E"/>
    <w:rsid w:val="00940C1E"/>
    <w:rsid w:val="00973996"/>
    <w:rsid w:val="009A2DA7"/>
    <w:rsid w:val="009C5734"/>
    <w:rsid w:val="00A0791A"/>
    <w:rsid w:val="00B8040D"/>
    <w:rsid w:val="00BE18F5"/>
    <w:rsid w:val="00C05BC1"/>
    <w:rsid w:val="00CD7651"/>
    <w:rsid w:val="00DD743E"/>
    <w:rsid w:val="00E70206"/>
    <w:rsid w:val="00EC2FBF"/>
    <w:rsid w:val="00EC3ECC"/>
    <w:rsid w:val="00F816B6"/>
    <w:rsid w:val="00FB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3E"/>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3190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31908"/>
    <w:rPr>
      <w:rFonts w:ascii="Arial" w:eastAsia="Arial" w:hAnsi="Arial" w:cs="Arial"/>
      <w:sz w:val="24"/>
      <w:szCs w:val="24"/>
    </w:rPr>
  </w:style>
  <w:style w:type="character" w:styleId="CommentReference">
    <w:name w:val="annotation reference"/>
    <w:uiPriority w:val="99"/>
    <w:semiHidden/>
    <w:unhideWhenUsed/>
    <w:rsid w:val="00431908"/>
    <w:rPr>
      <w:sz w:val="16"/>
      <w:szCs w:val="16"/>
    </w:rPr>
  </w:style>
  <w:style w:type="paragraph" w:styleId="CommentText">
    <w:name w:val="annotation text"/>
    <w:basedOn w:val="Normal"/>
    <w:link w:val="CommentTextChar"/>
    <w:uiPriority w:val="99"/>
    <w:unhideWhenUsed/>
    <w:rsid w:val="00431908"/>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431908"/>
    <w:rPr>
      <w:rFonts w:ascii="Arial" w:eastAsia="Arial" w:hAnsi="Arial" w:cs="Arial"/>
      <w:sz w:val="20"/>
      <w:szCs w:val="20"/>
    </w:rPr>
  </w:style>
  <w:style w:type="paragraph" w:styleId="BalloonText">
    <w:name w:val="Balloon Text"/>
    <w:basedOn w:val="Normal"/>
    <w:link w:val="BalloonTextChar"/>
    <w:uiPriority w:val="99"/>
    <w:semiHidden/>
    <w:unhideWhenUsed/>
    <w:rsid w:val="0043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77B9"/>
    <w:pPr>
      <w:widowControl/>
      <w:autoSpaceDE/>
      <w:autoSpaceDN/>
      <w:spacing w:after="200"/>
    </w:pPr>
    <w:rPr>
      <w:rFonts w:ascii="Calibri" w:eastAsiaTheme="minorHAnsi" w:hAnsi="Calibri" w:cstheme="minorBidi"/>
      <w:b/>
      <w:bCs/>
    </w:rPr>
  </w:style>
  <w:style w:type="character" w:customStyle="1" w:styleId="CommentSubjectChar">
    <w:name w:val="Comment Subject Char"/>
    <w:basedOn w:val="CommentTextChar"/>
    <w:link w:val="CommentSubject"/>
    <w:uiPriority w:val="99"/>
    <w:semiHidden/>
    <w:rsid w:val="003B77B9"/>
    <w:rPr>
      <w:rFonts w:ascii="Calibri" w:eastAsia="Arial" w:hAnsi="Calibri" w:cs="Arial"/>
      <w:b/>
      <w:bCs/>
      <w:sz w:val="20"/>
      <w:szCs w:val="20"/>
    </w:rPr>
  </w:style>
  <w:style w:type="paragraph" w:styleId="NormalWeb">
    <w:name w:val="Normal (Web)"/>
    <w:basedOn w:val="Normal"/>
    <w:uiPriority w:val="99"/>
    <w:unhideWhenUsed/>
    <w:rsid w:val="00940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40C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3E"/>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3190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31908"/>
    <w:rPr>
      <w:rFonts w:ascii="Arial" w:eastAsia="Arial" w:hAnsi="Arial" w:cs="Arial"/>
      <w:sz w:val="24"/>
      <w:szCs w:val="24"/>
    </w:rPr>
  </w:style>
  <w:style w:type="character" w:styleId="CommentReference">
    <w:name w:val="annotation reference"/>
    <w:uiPriority w:val="99"/>
    <w:semiHidden/>
    <w:unhideWhenUsed/>
    <w:rsid w:val="00431908"/>
    <w:rPr>
      <w:sz w:val="16"/>
      <w:szCs w:val="16"/>
    </w:rPr>
  </w:style>
  <w:style w:type="paragraph" w:styleId="CommentText">
    <w:name w:val="annotation text"/>
    <w:basedOn w:val="Normal"/>
    <w:link w:val="CommentTextChar"/>
    <w:uiPriority w:val="99"/>
    <w:unhideWhenUsed/>
    <w:rsid w:val="00431908"/>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431908"/>
    <w:rPr>
      <w:rFonts w:ascii="Arial" w:eastAsia="Arial" w:hAnsi="Arial" w:cs="Arial"/>
      <w:sz w:val="20"/>
      <w:szCs w:val="20"/>
    </w:rPr>
  </w:style>
  <w:style w:type="paragraph" w:styleId="BalloonText">
    <w:name w:val="Balloon Text"/>
    <w:basedOn w:val="Normal"/>
    <w:link w:val="BalloonTextChar"/>
    <w:uiPriority w:val="99"/>
    <w:semiHidden/>
    <w:unhideWhenUsed/>
    <w:rsid w:val="0043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77B9"/>
    <w:pPr>
      <w:widowControl/>
      <w:autoSpaceDE/>
      <w:autoSpaceDN/>
      <w:spacing w:after="200"/>
    </w:pPr>
    <w:rPr>
      <w:rFonts w:ascii="Calibri" w:eastAsiaTheme="minorHAnsi" w:hAnsi="Calibri" w:cstheme="minorBidi"/>
      <w:b/>
      <w:bCs/>
    </w:rPr>
  </w:style>
  <w:style w:type="character" w:customStyle="1" w:styleId="CommentSubjectChar">
    <w:name w:val="Comment Subject Char"/>
    <w:basedOn w:val="CommentTextChar"/>
    <w:link w:val="CommentSubject"/>
    <w:uiPriority w:val="99"/>
    <w:semiHidden/>
    <w:rsid w:val="003B77B9"/>
    <w:rPr>
      <w:rFonts w:ascii="Calibri" w:eastAsia="Arial" w:hAnsi="Calibri" w:cs="Arial"/>
      <w:b/>
      <w:bCs/>
      <w:sz w:val="20"/>
      <w:szCs w:val="20"/>
    </w:rPr>
  </w:style>
  <w:style w:type="paragraph" w:styleId="NormalWeb">
    <w:name w:val="Normal (Web)"/>
    <w:basedOn w:val="Normal"/>
    <w:uiPriority w:val="99"/>
    <w:unhideWhenUsed/>
    <w:rsid w:val="00940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40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9</cp:revision>
  <dcterms:created xsi:type="dcterms:W3CDTF">2024-04-01T16:19:00Z</dcterms:created>
  <dcterms:modified xsi:type="dcterms:W3CDTF">2024-04-01T19:56:00Z</dcterms:modified>
</cp:coreProperties>
</file>