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0B7E" w14:textId="048CD66A" w:rsidR="008E738A" w:rsidRPr="00C576EC" w:rsidRDefault="008E738A">
      <w:pPr>
        <w:rPr>
          <w:rFonts w:ascii="Arial" w:hAnsi="Arial" w:cs="Arial"/>
          <w:b/>
          <w:bCs/>
        </w:rPr>
      </w:pPr>
      <w:r w:rsidRPr="00C576EC">
        <w:rPr>
          <w:rFonts w:ascii="Arial" w:hAnsi="Arial" w:cs="Arial"/>
          <w:b/>
          <w:bCs/>
        </w:rPr>
        <w:t>Draft Outline for Wheeler Zoning Ordinance Reorganization per Morgan</w:t>
      </w:r>
      <w:r w:rsidR="00E30315">
        <w:rPr>
          <w:rFonts w:ascii="Arial" w:hAnsi="Arial" w:cs="Arial"/>
          <w:b/>
          <w:bCs/>
        </w:rPr>
        <w:t xml:space="preserve"> </w:t>
      </w:r>
      <w:r w:rsidRPr="00C576EC">
        <w:rPr>
          <w:rFonts w:ascii="Arial" w:hAnsi="Arial" w:cs="Arial"/>
          <w:b/>
          <w:bCs/>
        </w:rPr>
        <w:t>CPS April 28, 21 Analysis</w:t>
      </w:r>
    </w:p>
    <w:p w14:paraId="0FB2EDC4" w14:textId="77777777" w:rsidR="006A6FD6" w:rsidRPr="006A6FD6" w:rsidRDefault="008E738A">
      <w:pPr>
        <w:rPr>
          <w:rFonts w:ascii="Arial" w:hAnsi="Arial" w:cs="Arial"/>
        </w:rPr>
      </w:pPr>
      <w:r w:rsidRPr="006A6FD6">
        <w:rPr>
          <w:rFonts w:ascii="Arial" w:hAnsi="Arial" w:cs="Arial"/>
        </w:rPr>
        <w:t xml:space="preserve">The following provides a draft outline with Ordinances and Sections </w:t>
      </w:r>
      <w:r w:rsidR="006A6FD6" w:rsidRPr="006A6FD6">
        <w:rPr>
          <w:rFonts w:ascii="Arial" w:hAnsi="Arial" w:cs="Arial"/>
        </w:rPr>
        <w:t>reorganized by Morgan CPS to make the document more user friendly and easier to implement.</w:t>
      </w:r>
    </w:p>
    <w:p w14:paraId="5611C257" w14:textId="3A941A54" w:rsidR="006A6FD6" w:rsidRPr="00F34115" w:rsidRDefault="008E738A">
      <w:pPr>
        <w:rPr>
          <w:rFonts w:ascii="Arial" w:hAnsi="Arial" w:cs="Arial"/>
          <w:b/>
          <w:bCs/>
        </w:rPr>
      </w:pPr>
      <w:r w:rsidRPr="006A6FD6">
        <w:rPr>
          <w:rFonts w:ascii="Arial" w:hAnsi="Arial" w:cs="Arial"/>
        </w:rPr>
        <w:t xml:space="preserve"> </w:t>
      </w:r>
      <w:r w:rsidR="006A6FD6" w:rsidRPr="00F34115">
        <w:rPr>
          <w:rFonts w:ascii="Arial" w:hAnsi="Arial" w:cs="Arial"/>
          <w:b/>
          <w:bCs/>
          <w:i/>
        </w:rPr>
        <w:t>Article I (Introduction)</w:t>
      </w:r>
      <w:r w:rsidR="006A6FD6" w:rsidRPr="00F34115">
        <w:rPr>
          <w:rFonts w:ascii="Arial" w:hAnsi="Arial" w:cs="Arial"/>
          <w:b/>
          <w:bCs/>
        </w:rPr>
        <w:t xml:space="preserve"> </w:t>
      </w:r>
    </w:p>
    <w:p w14:paraId="2536F7F7" w14:textId="1951114F" w:rsidR="008E738A" w:rsidRPr="006A6FD6" w:rsidRDefault="006A6FD6">
      <w:pPr>
        <w:rPr>
          <w:rFonts w:ascii="Arial" w:hAnsi="Arial" w:cs="Arial"/>
        </w:rPr>
      </w:pPr>
      <w:r w:rsidRPr="006A6FD6">
        <w:rPr>
          <w:rFonts w:ascii="Arial" w:hAnsi="Arial" w:cs="Arial"/>
        </w:rPr>
        <w:t xml:space="preserve">This Division </w:t>
      </w:r>
      <w:r w:rsidRPr="00F34115">
        <w:rPr>
          <w:rFonts w:ascii="Arial" w:hAnsi="Arial" w:cs="Arial"/>
          <w:u w:val="single"/>
        </w:rPr>
        <w:t>introduces the planning document to the reader and asks the basic questions of the document’s purpose and who is responsible for its administration</w:t>
      </w:r>
      <w:r w:rsidRPr="006A6FD6">
        <w:rPr>
          <w:rFonts w:ascii="Arial" w:hAnsi="Arial" w:cs="Arial"/>
        </w:rPr>
        <w:t xml:space="preserve">.  Administrative and legal requirements as well as definitions make up the bulk of this Article. </w:t>
      </w:r>
      <w:r w:rsidRPr="00F34115">
        <w:rPr>
          <w:rFonts w:ascii="Arial" w:hAnsi="Arial" w:cs="Arial"/>
          <w:u w:val="single"/>
        </w:rPr>
        <w:t>This Article would include, with some minor variations and exceptions, Article 1, Article 19 and Sections 12.010 to 12.030</w:t>
      </w:r>
      <w:r w:rsidRPr="006A6FD6">
        <w:rPr>
          <w:rFonts w:ascii="Arial" w:hAnsi="Arial" w:cs="Arial"/>
        </w:rPr>
        <w:t xml:space="preserve">.   </w:t>
      </w:r>
    </w:p>
    <w:p w14:paraId="372B96DD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720" w:right="720" w:hanging="72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ARTICLE 1.  INTRODUCTORY PROVISIONS</w:t>
      </w:r>
      <w:proofErr w:type="gramStart"/>
      <w:r w:rsidRPr="00B23D00">
        <w:rPr>
          <w:rFonts w:ascii="Arial Narrow" w:hAnsi="Arial Narrow" w:cs="Times New Roman"/>
        </w:rPr>
        <w:tab/>
        <w:t xml:space="preserve">  1</w:t>
      </w:r>
      <w:proofErr w:type="gramEnd"/>
    </w:p>
    <w:p w14:paraId="1E477274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1.010.  Title</w:t>
      </w:r>
      <w:proofErr w:type="gramStart"/>
      <w:r w:rsidRPr="00B23D00">
        <w:rPr>
          <w:rFonts w:ascii="Arial Narrow" w:hAnsi="Arial Narrow" w:cs="Times New Roman"/>
        </w:rPr>
        <w:tab/>
        <w:t xml:space="preserve">  1</w:t>
      </w:r>
      <w:proofErr w:type="gramEnd"/>
    </w:p>
    <w:p w14:paraId="35FEA1A2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1.020.  Purpose</w:t>
      </w:r>
      <w:proofErr w:type="gramStart"/>
      <w:r w:rsidRPr="00B23D00">
        <w:rPr>
          <w:rFonts w:ascii="Arial Narrow" w:hAnsi="Arial Narrow" w:cs="Times New Roman"/>
        </w:rPr>
        <w:tab/>
        <w:t xml:space="preserve">  1</w:t>
      </w:r>
      <w:proofErr w:type="gramEnd"/>
    </w:p>
    <w:p w14:paraId="048BA75C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1.030.  Rules of Application.</w:t>
      </w:r>
      <w:r w:rsidRPr="00B23D00">
        <w:rPr>
          <w:rFonts w:ascii="Arial Narrow" w:hAnsi="Arial Narrow" w:cs="Times New Roman"/>
        </w:rPr>
        <w:tab/>
        <w:t xml:space="preserve">  1</w:t>
      </w:r>
    </w:p>
    <w:p w14:paraId="7CA03049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1.040.  Classification of Zones.</w:t>
      </w:r>
      <w:r w:rsidRPr="00B23D00">
        <w:rPr>
          <w:rFonts w:ascii="Arial Narrow" w:hAnsi="Arial Narrow" w:cs="Times New Roman"/>
        </w:rPr>
        <w:tab/>
        <w:t xml:space="preserve">  2</w:t>
      </w:r>
    </w:p>
    <w:p w14:paraId="286965BE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1.050.  Mapping of Zones.</w:t>
      </w:r>
      <w:r w:rsidRPr="00B23D00">
        <w:rPr>
          <w:rFonts w:ascii="Arial Narrow" w:hAnsi="Arial Narrow" w:cs="Times New Roman"/>
        </w:rPr>
        <w:tab/>
        <w:t xml:space="preserve">  2</w:t>
      </w:r>
    </w:p>
    <w:p w14:paraId="6E71025D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1.060.  Zoning of Annexed Areas.</w:t>
      </w:r>
      <w:r w:rsidRPr="00B23D00">
        <w:rPr>
          <w:rFonts w:ascii="Arial Narrow" w:hAnsi="Arial Narrow" w:cs="Times New Roman"/>
        </w:rPr>
        <w:tab/>
        <w:t xml:space="preserve">  2</w:t>
      </w:r>
    </w:p>
    <w:p w14:paraId="0074898C" w14:textId="0DEE31BD" w:rsidR="0002696C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1.070.  Definitions.</w:t>
      </w:r>
      <w:r w:rsidRPr="00B23D00">
        <w:rPr>
          <w:rFonts w:ascii="Arial Narrow" w:hAnsi="Arial Narrow" w:cs="Times New Roman"/>
        </w:rPr>
        <w:tab/>
        <w:t xml:space="preserve">  3</w:t>
      </w:r>
    </w:p>
    <w:p w14:paraId="67A487AE" w14:textId="77777777" w:rsidR="00442DB8" w:rsidRPr="00B23D00" w:rsidRDefault="00442DB8" w:rsidP="00442DB8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commentRangeStart w:id="0"/>
      <w:r w:rsidRPr="00B23D00">
        <w:rPr>
          <w:rFonts w:ascii="Arial Narrow" w:hAnsi="Arial Narrow" w:cs="Times New Roman"/>
        </w:rPr>
        <w:t>Section 9.030.  Definitions</w:t>
      </w:r>
      <w:r w:rsidRPr="00B23D00">
        <w:rPr>
          <w:rFonts w:ascii="Arial Narrow" w:hAnsi="Arial Narrow" w:cs="Times New Roman"/>
        </w:rPr>
        <w:tab/>
        <w:t xml:space="preserve"> 35</w:t>
      </w:r>
      <w:commentRangeEnd w:id="0"/>
      <w:r>
        <w:rPr>
          <w:rStyle w:val="CommentReference"/>
        </w:rPr>
        <w:commentReference w:id="0"/>
      </w:r>
    </w:p>
    <w:p w14:paraId="05F6C9B3" w14:textId="77777777" w:rsidR="00442DB8" w:rsidRPr="00B23D00" w:rsidRDefault="00442DB8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</w:p>
    <w:p w14:paraId="2A6B2509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720" w:right="720" w:hanging="72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ARTICLE 19: GENERAL PROVISIONS</w:t>
      </w:r>
      <w:r w:rsidRPr="00B23D00">
        <w:rPr>
          <w:rFonts w:ascii="Arial Narrow" w:hAnsi="Arial Narrow" w:cs="Times New Roman"/>
        </w:rPr>
        <w:tab/>
        <w:t xml:space="preserve"> 120</w:t>
      </w:r>
    </w:p>
    <w:p w14:paraId="6B78A5D4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19.010.  Interpretation.</w:t>
      </w:r>
      <w:r w:rsidRPr="00B23D00">
        <w:rPr>
          <w:rFonts w:ascii="Arial Narrow" w:hAnsi="Arial Narrow" w:cs="Times New Roman"/>
        </w:rPr>
        <w:tab/>
        <w:t xml:space="preserve"> 120</w:t>
      </w:r>
    </w:p>
    <w:p w14:paraId="0E7EB4DF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19.020.  Severability.</w:t>
      </w:r>
      <w:r w:rsidRPr="00B23D00">
        <w:rPr>
          <w:rFonts w:ascii="Arial Narrow" w:hAnsi="Arial Narrow" w:cs="Times New Roman"/>
        </w:rPr>
        <w:tab/>
        <w:t xml:space="preserve"> 120</w:t>
      </w:r>
    </w:p>
    <w:p w14:paraId="2DED966B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19.030.  Enforcement Duties.</w:t>
      </w:r>
      <w:r w:rsidRPr="00B23D00">
        <w:rPr>
          <w:rFonts w:ascii="Arial Narrow" w:hAnsi="Arial Narrow" w:cs="Times New Roman"/>
        </w:rPr>
        <w:tab/>
        <w:t xml:space="preserve"> 120</w:t>
      </w:r>
    </w:p>
    <w:p w14:paraId="0EB064AF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19.040.  Abatement and Penalty.</w:t>
      </w:r>
      <w:r w:rsidRPr="00B23D00">
        <w:rPr>
          <w:rFonts w:ascii="Arial Narrow" w:hAnsi="Arial Narrow" w:cs="Times New Roman"/>
        </w:rPr>
        <w:tab/>
        <w:t xml:space="preserve"> 120</w:t>
      </w:r>
    </w:p>
    <w:p w14:paraId="201350F0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19.050.  Repeal and Continuity.</w:t>
      </w:r>
      <w:r w:rsidRPr="00B23D00">
        <w:rPr>
          <w:rFonts w:ascii="Arial Narrow" w:hAnsi="Arial Narrow" w:cs="Times New Roman"/>
        </w:rPr>
        <w:tab/>
        <w:t xml:space="preserve"> 121</w:t>
      </w:r>
    </w:p>
    <w:p w14:paraId="418443B5" w14:textId="77777777" w:rsidR="00442DB8" w:rsidRDefault="00442DB8" w:rsidP="0002696C">
      <w:pPr>
        <w:tabs>
          <w:tab w:val="right" w:leader="dot" w:pos="9360"/>
        </w:tabs>
        <w:suppressAutoHyphens/>
        <w:spacing w:line="240" w:lineRule="atLeast"/>
        <w:ind w:left="720" w:right="720" w:hanging="720"/>
        <w:rPr>
          <w:rFonts w:ascii="Arial Narrow" w:hAnsi="Arial Narrow" w:cs="Times New Roman"/>
        </w:rPr>
      </w:pPr>
    </w:p>
    <w:p w14:paraId="1F5C03EF" w14:textId="0A42D8CF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720" w:right="720" w:hanging="72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ARTICLE 12: EXCEPTIONS TO ZONING RULES</w:t>
      </w:r>
      <w:r w:rsidRPr="00B23D00">
        <w:rPr>
          <w:rFonts w:ascii="Arial Narrow" w:hAnsi="Arial Narrow" w:cs="Times New Roman"/>
        </w:rPr>
        <w:tab/>
        <w:t xml:space="preserve"> 99</w:t>
      </w:r>
    </w:p>
    <w:p w14:paraId="280FACD6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12.010.  Intent.</w:t>
      </w:r>
      <w:r w:rsidRPr="00B23D00">
        <w:rPr>
          <w:rFonts w:ascii="Arial Narrow" w:hAnsi="Arial Narrow" w:cs="Times New Roman"/>
        </w:rPr>
        <w:tab/>
        <w:t xml:space="preserve"> 99</w:t>
      </w:r>
    </w:p>
    <w:p w14:paraId="7C664C61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12.020.  Zone Boundaries.</w:t>
      </w:r>
      <w:r w:rsidRPr="00B23D00">
        <w:rPr>
          <w:rFonts w:ascii="Arial Narrow" w:hAnsi="Arial Narrow" w:cs="Times New Roman"/>
        </w:rPr>
        <w:tab/>
        <w:t xml:space="preserve"> 99</w:t>
      </w:r>
    </w:p>
    <w:p w14:paraId="7B8D1FBE" w14:textId="77777777" w:rsidR="0002696C" w:rsidRPr="00B23D00" w:rsidRDefault="0002696C" w:rsidP="0002696C">
      <w:pPr>
        <w:tabs>
          <w:tab w:val="right" w:leader="dot" w:pos="9360"/>
        </w:tabs>
        <w:suppressAutoHyphens/>
        <w:spacing w:line="240" w:lineRule="atLeast"/>
        <w:ind w:left="1440" w:right="720" w:hanging="1440"/>
        <w:rPr>
          <w:rFonts w:ascii="Arial Narrow" w:hAnsi="Arial Narrow" w:cs="Times New Roman"/>
        </w:rPr>
      </w:pPr>
      <w:r w:rsidRPr="00B23D00">
        <w:rPr>
          <w:rFonts w:ascii="Arial Narrow" w:hAnsi="Arial Narrow" w:cs="Times New Roman"/>
        </w:rPr>
        <w:t>Section 12.030.  Authorization of Similar Uses.</w:t>
      </w:r>
      <w:r w:rsidRPr="00B23D00">
        <w:rPr>
          <w:rFonts w:ascii="Arial Narrow" w:hAnsi="Arial Narrow" w:cs="Times New Roman"/>
        </w:rPr>
        <w:tab/>
        <w:t>99</w:t>
      </w:r>
    </w:p>
    <w:p w14:paraId="7765F828" w14:textId="77777777" w:rsidR="008E738A" w:rsidRDefault="008E738A"/>
    <w:p w14:paraId="7A7E8DEE" w14:textId="77777777" w:rsidR="00442DB8" w:rsidRDefault="00442DB8">
      <w:pPr>
        <w:rPr>
          <w:rFonts w:ascii="Arial" w:hAnsi="Arial" w:cs="Arial"/>
          <w:b/>
          <w:bCs/>
          <w:i/>
        </w:rPr>
      </w:pPr>
    </w:p>
    <w:p w14:paraId="048B56D1" w14:textId="77777777" w:rsidR="00442DB8" w:rsidRDefault="00442DB8">
      <w:pPr>
        <w:rPr>
          <w:rFonts w:ascii="Arial" w:hAnsi="Arial" w:cs="Arial"/>
          <w:b/>
          <w:bCs/>
          <w:i/>
        </w:rPr>
      </w:pPr>
    </w:p>
    <w:p w14:paraId="4646F735" w14:textId="6417EA7B" w:rsidR="00F34115" w:rsidRPr="007255BC" w:rsidRDefault="00F34115">
      <w:pPr>
        <w:rPr>
          <w:rFonts w:ascii="Arial" w:hAnsi="Arial" w:cs="Arial"/>
          <w:b/>
          <w:bCs/>
        </w:rPr>
      </w:pPr>
      <w:r w:rsidRPr="007255BC">
        <w:rPr>
          <w:rFonts w:ascii="Arial" w:hAnsi="Arial" w:cs="Arial"/>
          <w:b/>
          <w:bCs/>
          <w:i/>
        </w:rPr>
        <w:lastRenderedPageBreak/>
        <w:t>Article II (Zoning)</w:t>
      </w:r>
      <w:r w:rsidRPr="007255BC">
        <w:rPr>
          <w:rFonts w:ascii="Arial" w:hAnsi="Arial" w:cs="Arial"/>
          <w:b/>
          <w:bCs/>
        </w:rPr>
        <w:t xml:space="preserve"> </w:t>
      </w:r>
    </w:p>
    <w:p w14:paraId="389611A1" w14:textId="6EE75C8E" w:rsidR="008D7AA7" w:rsidRPr="00C1608D" w:rsidRDefault="00F34115">
      <w:pPr>
        <w:rPr>
          <w:rFonts w:ascii="Arial" w:hAnsi="Arial" w:cs="Arial"/>
        </w:rPr>
      </w:pPr>
      <w:r w:rsidRPr="00C1608D">
        <w:rPr>
          <w:rFonts w:ascii="Arial" w:hAnsi="Arial" w:cs="Arial"/>
        </w:rPr>
        <w:t xml:space="preserve">This Article answers the questions as to a property’s zoning and what development is allowed on the site.  </w:t>
      </w:r>
      <w:r w:rsidRPr="00C1608D">
        <w:rPr>
          <w:rFonts w:ascii="Arial" w:hAnsi="Arial" w:cs="Arial"/>
          <w:u w:val="single"/>
        </w:rPr>
        <w:t xml:space="preserve">Generally, Articles 2 to 7 would be included, organized from </w:t>
      </w:r>
      <w:r w:rsidR="007255BC" w:rsidRPr="00C1608D">
        <w:rPr>
          <w:rFonts w:ascii="Arial" w:hAnsi="Arial" w:cs="Arial"/>
          <w:u w:val="single"/>
        </w:rPr>
        <w:t xml:space="preserve">Residential 1 to Water-Related Industrial </w:t>
      </w:r>
      <w:r w:rsidRPr="00C1608D">
        <w:rPr>
          <w:rFonts w:ascii="Arial" w:hAnsi="Arial" w:cs="Arial"/>
          <w:u w:val="single"/>
        </w:rPr>
        <w:t>along with flood hazard provisions (Sections 9.030 to 9.060) and historic resources (Article 9.20).</w:t>
      </w:r>
      <w:r w:rsidRPr="00C1608D">
        <w:rPr>
          <w:rFonts w:ascii="Arial" w:hAnsi="Arial" w:cs="Arial"/>
        </w:rPr>
        <w:t xml:space="preserve"> </w:t>
      </w:r>
      <w:r w:rsidR="008E738A" w:rsidRPr="00C1608D">
        <w:rPr>
          <w:rFonts w:ascii="Arial" w:hAnsi="Arial" w:cs="Arial"/>
        </w:rPr>
        <w:t xml:space="preserve"> </w:t>
      </w:r>
    </w:p>
    <w:p w14:paraId="0FD3CB23" w14:textId="77777777" w:rsidR="00C97E60" w:rsidRPr="00C1608D" w:rsidRDefault="00C97E60" w:rsidP="00C97E60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1608D">
        <w:rPr>
          <w:rFonts w:ascii="Arial" w:hAnsi="Arial" w:cs="Arial"/>
        </w:rPr>
        <w:t>It is suggested each zone be organized as follows:</w:t>
      </w:r>
    </w:p>
    <w:p w14:paraId="4B24C665" w14:textId="77777777" w:rsidR="00C97E60" w:rsidRPr="00C1608D" w:rsidRDefault="00C97E60" w:rsidP="00C97E60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C1608D">
        <w:rPr>
          <w:rFonts w:ascii="Arial" w:hAnsi="Arial" w:cs="Arial"/>
        </w:rPr>
        <w:t>Permitted uses – those allowed outright.</w:t>
      </w:r>
    </w:p>
    <w:p w14:paraId="5CDBF1DF" w14:textId="77777777" w:rsidR="00C97E60" w:rsidRPr="00C1608D" w:rsidRDefault="00C97E60" w:rsidP="00C97E60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C1608D">
        <w:rPr>
          <w:rFonts w:ascii="Arial" w:hAnsi="Arial" w:cs="Arial"/>
        </w:rPr>
        <w:t>Special permitted uses – also allowed but subject to certain design provisions (e.g., manufactured homes on individual lots)</w:t>
      </w:r>
    </w:p>
    <w:p w14:paraId="7CDAE867" w14:textId="77777777" w:rsidR="00C97E60" w:rsidRPr="00C1608D" w:rsidRDefault="00C97E60" w:rsidP="00C97E60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C1608D">
        <w:rPr>
          <w:rFonts w:ascii="Arial" w:hAnsi="Arial" w:cs="Arial"/>
        </w:rPr>
        <w:t>Conditional uses – those requiring Commission approval</w:t>
      </w:r>
    </w:p>
    <w:p w14:paraId="7512A2F0" w14:textId="77777777" w:rsidR="00C97E60" w:rsidRPr="00C1608D" w:rsidRDefault="00C97E60" w:rsidP="00C97E60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C1608D">
        <w:rPr>
          <w:rFonts w:ascii="Arial" w:hAnsi="Arial" w:cs="Arial"/>
        </w:rPr>
        <w:t>Dimension requirements – setbacks, building height, lot area, etc.</w:t>
      </w:r>
    </w:p>
    <w:p w14:paraId="6701C433" w14:textId="77777777" w:rsidR="00C97E60" w:rsidRPr="00C1608D" w:rsidRDefault="00C97E60" w:rsidP="00C97E60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C1608D">
        <w:rPr>
          <w:rFonts w:ascii="Arial" w:hAnsi="Arial" w:cs="Arial"/>
        </w:rPr>
        <w:t xml:space="preserve">Development standards – list of other provisions that could apply such as fence regulations, signs, parking; and, referencing those applicable sections. Within each zone, uses would be expanded to include </w:t>
      </w:r>
    </w:p>
    <w:p w14:paraId="42A825C2" w14:textId="77777777" w:rsidR="00C97E60" w:rsidRPr="00C1608D" w:rsidRDefault="00C97E60" w:rsidP="00C97E60">
      <w:pPr>
        <w:rPr>
          <w:rFonts w:ascii="Arial" w:hAnsi="Arial" w:cs="Arial"/>
        </w:rPr>
      </w:pPr>
    </w:p>
    <w:p w14:paraId="368A1911" w14:textId="28D9B2AB" w:rsidR="00C97E60" w:rsidRPr="00C1608D" w:rsidRDefault="00C97E60" w:rsidP="00C97E60">
      <w:pPr>
        <w:ind w:left="720"/>
        <w:rPr>
          <w:rFonts w:ascii="Arial" w:hAnsi="Arial" w:cs="Arial"/>
        </w:rPr>
      </w:pPr>
      <w:r w:rsidRPr="00C1608D">
        <w:rPr>
          <w:rFonts w:ascii="Arial" w:hAnsi="Arial" w:cs="Arial"/>
        </w:rPr>
        <w:t>ARTICLE 5.  R 1 ZONE   RESIDENTIAL TYPE 1</w:t>
      </w:r>
      <w:r w:rsidRPr="00C1608D">
        <w:rPr>
          <w:rFonts w:ascii="Arial" w:hAnsi="Arial" w:cs="Arial"/>
        </w:rPr>
        <w:tab/>
        <w:t xml:space="preserve"> 19</w:t>
      </w:r>
    </w:p>
    <w:p w14:paraId="3274B838" w14:textId="77777777" w:rsidR="00C97E60" w:rsidRPr="00C1608D" w:rsidRDefault="00C97E60" w:rsidP="00C97E60">
      <w:pPr>
        <w:tabs>
          <w:tab w:val="right" w:leader="dot" w:pos="9360"/>
        </w:tabs>
        <w:suppressAutoHyphens/>
        <w:spacing w:line="240" w:lineRule="atLeast"/>
        <w:ind w:left="720" w:right="720"/>
        <w:rPr>
          <w:rFonts w:ascii="Arial" w:hAnsi="Arial" w:cs="Arial"/>
        </w:rPr>
      </w:pPr>
      <w:r w:rsidRPr="00C1608D">
        <w:rPr>
          <w:rFonts w:ascii="Arial" w:hAnsi="Arial" w:cs="Arial"/>
        </w:rPr>
        <w:t>ARTICLE 6.  R</w:t>
      </w:r>
      <w:r w:rsidRPr="00C1608D">
        <w:rPr>
          <w:rFonts w:ascii="Arial" w:hAnsi="Arial" w:cs="Arial"/>
        </w:rPr>
        <w:noBreakHyphen/>
        <w:t xml:space="preserve">2 ZONE </w:t>
      </w:r>
      <w:r w:rsidRPr="00C1608D">
        <w:rPr>
          <w:rFonts w:ascii="Arial" w:hAnsi="Arial" w:cs="Arial"/>
        </w:rPr>
        <w:noBreakHyphen/>
        <w:t xml:space="preserve"> RESIDENTIAL TYPE 2</w:t>
      </w:r>
      <w:r w:rsidRPr="00C1608D">
        <w:rPr>
          <w:rFonts w:ascii="Arial" w:hAnsi="Arial" w:cs="Arial"/>
        </w:rPr>
        <w:tab/>
        <w:t xml:space="preserve"> 21</w:t>
      </w:r>
    </w:p>
    <w:p w14:paraId="79A7F20E" w14:textId="77777777" w:rsidR="00C1608D" w:rsidRPr="00C1608D" w:rsidRDefault="00C1608D" w:rsidP="00C1608D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C1608D">
        <w:rPr>
          <w:rFonts w:ascii="Arial" w:hAnsi="Arial" w:cs="Arial"/>
        </w:rPr>
        <w:t>ARTICLE 4.  GC ZONE - GENERAL COMMERCIAL</w:t>
      </w:r>
      <w:r w:rsidRPr="00C1608D">
        <w:rPr>
          <w:rFonts w:ascii="Arial" w:hAnsi="Arial" w:cs="Arial"/>
        </w:rPr>
        <w:tab/>
        <w:t xml:space="preserve"> 17</w:t>
      </w:r>
    </w:p>
    <w:p w14:paraId="13D8B5AA" w14:textId="77777777" w:rsidR="00C1608D" w:rsidRPr="00C1608D" w:rsidRDefault="00C1608D" w:rsidP="00C1608D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C1608D">
        <w:rPr>
          <w:rFonts w:ascii="Arial" w:hAnsi="Arial" w:cs="Arial"/>
        </w:rPr>
        <w:t>ARTICLE 2.  WRC ZONE - WATER-RELATED COMMERCIAL</w:t>
      </w:r>
      <w:r w:rsidRPr="00C1608D">
        <w:rPr>
          <w:rFonts w:ascii="Arial" w:hAnsi="Arial" w:cs="Arial"/>
        </w:rPr>
        <w:tab/>
        <w:t xml:space="preserve"> 12</w:t>
      </w:r>
    </w:p>
    <w:p w14:paraId="52FCBDEE" w14:textId="77777777" w:rsidR="00C1608D" w:rsidRPr="00C1608D" w:rsidRDefault="00C1608D" w:rsidP="00C1608D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C1608D">
        <w:rPr>
          <w:rFonts w:ascii="Arial" w:hAnsi="Arial" w:cs="Arial"/>
        </w:rPr>
        <w:t>ARTICLE 3. IND ZONE - WATER</w:t>
      </w:r>
      <w:r w:rsidRPr="00C1608D">
        <w:rPr>
          <w:rFonts w:ascii="Arial" w:hAnsi="Arial" w:cs="Arial"/>
        </w:rPr>
        <w:noBreakHyphen/>
        <w:t>RELATED INDUSTRIAL</w:t>
      </w:r>
      <w:r w:rsidRPr="00C1608D">
        <w:rPr>
          <w:rFonts w:ascii="Arial" w:hAnsi="Arial" w:cs="Arial"/>
        </w:rPr>
        <w:tab/>
        <w:t xml:space="preserve"> 15</w:t>
      </w:r>
    </w:p>
    <w:p w14:paraId="7912602C" w14:textId="77777777" w:rsidR="00C1608D" w:rsidRPr="00D8046A" w:rsidRDefault="00C1608D" w:rsidP="00C1608D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D8046A">
        <w:rPr>
          <w:rFonts w:ascii="Arial" w:hAnsi="Arial" w:cs="Arial"/>
        </w:rPr>
        <w:t>ARTICLE 7.  P ZONE - PUBLIC LANDS ZONE</w:t>
      </w:r>
      <w:r w:rsidRPr="00D8046A">
        <w:rPr>
          <w:rFonts w:ascii="Arial" w:hAnsi="Arial" w:cs="Arial"/>
        </w:rPr>
        <w:tab/>
        <w:t xml:space="preserve"> 23</w:t>
      </w:r>
    </w:p>
    <w:p w14:paraId="1BC18367" w14:textId="77777777" w:rsidR="00D8046A" w:rsidRPr="00D8046A" w:rsidRDefault="00D8046A" w:rsidP="00D8046A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D8046A">
        <w:rPr>
          <w:rFonts w:ascii="Arial" w:hAnsi="Arial" w:cs="Arial"/>
        </w:rPr>
        <w:t>ARTICLE 9.  FHO ZONE - FLOOD HAZARD OVERLAY</w:t>
      </w:r>
      <w:r w:rsidRPr="00D8046A">
        <w:rPr>
          <w:rFonts w:ascii="Arial" w:hAnsi="Arial" w:cs="Arial"/>
        </w:rPr>
        <w:tab/>
        <w:t xml:space="preserve"> 35</w:t>
      </w:r>
    </w:p>
    <w:p w14:paraId="0B084329" w14:textId="77777777" w:rsidR="00442DB8" w:rsidRPr="00442DB8" w:rsidRDefault="00442DB8" w:rsidP="00442DB8">
      <w:pPr>
        <w:tabs>
          <w:tab w:val="right" w:leader="dot" w:pos="9360"/>
        </w:tabs>
        <w:suppressAutoHyphens/>
        <w:spacing w:line="240" w:lineRule="atLeast"/>
        <w:ind w:left="2880" w:right="720" w:hanging="1440"/>
        <w:rPr>
          <w:rFonts w:ascii="Arial" w:hAnsi="Arial" w:cs="Arial"/>
        </w:rPr>
      </w:pPr>
      <w:r w:rsidRPr="00442DB8">
        <w:rPr>
          <w:rFonts w:ascii="Arial" w:hAnsi="Arial" w:cs="Arial"/>
        </w:rPr>
        <w:t>Section 9.030.  Definitions</w:t>
      </w:r>
      <w:r w:rsidRPr="00442DB8">
        <w:rPr>
          <w:rFonts w:ascii="Arial" w:hAnsi="Arial" w:cs="Arial"/>
        </w:rPr>
        <w:tab/>
        <w:t xml:space="preserve"> 35</w:t>
      </w:r>
    </w:p>
    <w:p w14:paraId="57052C72" w14:textId="77777777" w:rsidR="00442DB8" w:rsidRPr="00442DB8" w:rsidRDefault="00442DB8" w:rsidP="00442DB8">
      <w:pPr>
        <w:tabs>
          <w:tab w:val="right" w:leader="dot" w:pos="9360"/>
        </w:tabs>
        <w:suppressAutoHyphens/>
        <w:spacing w:line="240" w:lineRule="atLeast"/>
        <w:ind w:left="2880" w:right="720" w:hanging="1440"/>
        <w:rPr>
          <w:rFonts w:ascii="Arial" w:hAnsi="Arial" w:cs="Arial"/>
        </w:rPr>
      </w:pPr>
      <w:r w:rsidRPr="00442DB8">
        <w:rPr>
          <w:rFonts w:ascii="Arial" w:hAnsi="Arial" w:cs="Arial"/>
        </w:rPr>
        <w:t>Section 9.040.  Flood Development Permit.</w:t>
      </w:r>
      <w:r w:rsidRPr="00442DB8">
        <w:rPr>
          <w:rFonts w:ascii="Arial" w:hAnsi="Arial" w:cs="Arial"/>
        </w:rPr>
        <w:tab/>
        <w:t xml:space="preserve"> 41</w:t>
      </w:r>
    </w:p>
    <w:p w14:paraId="7C870639" w14:textId="77777777" w:rsidR="00442DB8" w:rsidRPr="00442DB8" w:rsidRDefault="00442DB8" w:rsidP="00442DB8">
      <w:pPr>
        <w:tabs>
          <w:tab w:val="right" w:leader="dot" w:pos="9360"/>
        </w:tabs>
        <w:suppressAutoHyphens/>
        <w:spacing w:line="240" w:lineRule="atLeast"/>
        <w:ind w:left="2880" w:right="720" w:hanging="1440"/>
        <w:rPr>
          <w:rFonts w:ascii="Arial" w:hAnsi="Arial" w:cs="Arial"/>
        </w:rPr>
      </w:pPr>
      <w:r w:rsidRPr="00442DB8">
        <w:rPr>
          <w:rFonts w:ascii="Arial" w:hAnsi="Arial" w:cs="Arial"/>
        </w:rPr>
        <w:t xml:space="preserve">Section 9.050.  Use of Other Base Flood Data </w:t>
      </w:r>
      <w:r w:rsidRPr="00442DB8">
        <w:rPr>
          <w:rFonts w:ascii="Arial" w:hAnsi="Arial" w:cs="Arial"/>
        </w:rPr>
        <w:tab/>
        <w:t xml:space="preserve"> 43</w:t>
      </w:r>
    </w:p>
    <w:p w14:paraId="6306BFBA" w14:textId="77777777" w:rsidR="00442DB8" w:rsidRPr="00442DB8" w:rsidRDefault="00442DB8" w:rsidP="00442DB8">
      <w:pPr>
        <w:tabs>
          <w:tab w:val="right" w:leader="dot" w:pos="9360"/>
        </w:tabs>
        <w:suppressAutoHyphens/>
        <w:spacing w:line="240" w:lineRule="atLeast"/>
        <w:ind w:left="2880" w:right="720" w:hanging="1440"/>
        <w:rPr>
          <w:rFonts w:ascii="Arial" w:hAnsi="Arial" w:cs="Arial"/>
        </w:rPr>
      </w:pPr>
      <w:r w:rsidRPr="00442DB8">
        <w:rPr>
          <w:rFonts w:ascii="Arial" w:hAnsi="Arial" w:cs="Arial"/>
        </w:rPr>
        <w:t>Section 9.060.  Provisions for Flood Hazard Reduction</w:t>
      </w:r>
      <w:r w:rsidRPr="00442DB8">
        <w:rPr>
          <w:rFonts w:ascii="Arial" w:hAnsi="Arial" w:cs="Arial"/>
        </w:rPr>
        <w:tab/>
        <w:t xml:space="preserve"> 43</w:t>
      </w:r>
    </w:p>
    <w:p w14:paraId="7CF17FDE" w14:textId="02518142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720" w:right="720"/>
        <w:rPr>
          <w:rFonts w:ascii="Arial" w:hAnsi="Arial" w:cs="Arial"/>
        </w:rPr>
      </w:pPr>
      <w:r w:rsidRPr="00F176CB">
        <w:rPr>
          <w:rFonts w:ascii="Arial" w:hAnsi="Arial" w:cs="Arial"/>
        </w:rPr>
        <w:t>ARTICLE 9.2.</w:t>
      </w:r>
      <w:r w:rsidR="00FA31CF">
        <w:rPr>
          <w:rFonts w:ascii="Arial" w:hAnsi="Arial" w:cs="Arial"/>
        </w:rPr>
        <w:t xml:space="preserve"> </w:t>
      </w:r>
      <w:r w:rsidRPr="00F176CB">
        <w:rPr>
          <w:rFonts w:ascii="Arial" w:hAnsi="Arial" w:cs="Arial"/>
        </w:rPr>
        <w:t>HISTORIC RESOURCE OVERLAY ZONE</w:t>
      </w:r>
      <w:r w:rsidRPr="00F176CB">
        <w:rPr>
          <w:rFonts w:ascii="Arial" w:hAnsi="Arial" w:cs="Arial"/>
        </w:rPr>
        <w:tab/>
        <w:t xml:space="preserve"> 50</w:t>
      </w:r>
    </w:p>
    <w:p w14:paraId="57C34FDF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9.210.  Purpose</w:t>
      </w:r>
      <w:r w:rsidRPr="00F176CB">
        <w:rPr>
          <w:rFonts w:ascii="Arial" w:hAnsi="Arial" w:cs="Arial"/>
        </w:rPr>
        <w:tab/>
        <w:t xml:space="preserve"> 50</w:t>
      </w:r>
    </w:p>
    <w:p w14:paraId="7ADC1153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9.220.  Where These Regulations Apply</w:t>
      </w:r>
      <w:r w:rsidRPr="00F176CB">
        <w:rPr>
          <w:rFonts w:ascii="Arial" w:hAnsi="Arial" w:cs="Arial"/>
        </w:rPr>
        <w:tab/>
        <w:t xml:space="preserve"> 50</w:t>
      </w:r>
    </w:p>
    <w:p w14:paraId="67918BE5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9.230.  Designation of a Local Historic Landmark</w:t>
      </w:r>
      <w:r w:rsidRPr="00F176CB">
        <w:rPr>
          <w:rFonts w:ascii="Arial" w:hAnsi="Arial" w:cs="Arial"/>
        </w:rPr>
        <w:tab/>
        <w:t xml:space="preserve"> 50</w:t>
      </w:r>
    </w:p>
    <w:p w14:paraId="55B0BC03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9.240.  Incentives Allowed</w:t>
      </w:r>
      <w:r w:rsidRPr="00F176CB">
        <w:rPr>
          <w:rFonts w:ascii="Arial" w:hAnsi="Arial" w:cs="Arial"/>
        </w:rPr>
        <w:tab/>
        <w:t xml:space="preserve"> 50</w:t>
      </w:r>
    </w:p>
    <w:p w14:paraId="7829A789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F176CB">
        <w:rPr>
          <w:rFonts w:ascii="Arial" w:hAnsi="Arial" w:cs="Arial"/>
        </w:rPr>
        <w:t>Section 9.250.  Other Conditions</w:t>
      </w:r>
      <w:r w:rsidRPr="00F176CB">
        <w:rPr>
          <w:rFonts w:ascii="Arial" w:hAnsi="Arial" w:cs="Arial"/>
        </w:rPr>
        <w:tab/>
        <w:t xml:space="preserve"> 51</w:t>
      </w:r>
    </w:p>
    <w:p w14:paraId="7F09B529" w14:textId="3D3EB958" w:rsidR="00C1608D" w:rsidRPr="00C1608D" w:rsidRDefault="00C1608D" w:rsidP="00C1608D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</w:p>
    <w:p w14:paraId="05111797" w14:textId="77706FAE" w:rsidR="00F176CB" w:rsidRPr="00F176CB" w:rsidRDefault="00F176CB" w:rsidP="00C1608D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  <w:b/>
          <w:bCs/>
        </w:rPr>
      </w:pPr>
      <w:r w:rsidRPr="00F176CB">
        <w:rPr>
          <w:rFonts w:ascii="Arial" w:hAnsi="Arial" w:cs="Arial"/>
          <w:b/>
          <w:bCs/>
          <w:i/>
        </w:rPr>
        <w:t>Article III (Estuary)</w:t>
      </w:r>
      <w:r w:rsidRPr="00F176CB">
        <w:rPr>
          <w:rFonts w:ascii="Arial" w:hAnsi="Arial" w:cs="Arial"/>
          <w:b/>
          <w:bCs/>
        </w:rPr>
        <w:t xml:space="preserve"> </w:t>
      </w:r>
    </w:p>
    <w:p w14:paraId="5172B3E8" w14:textId="73E782EA" w:rsidR="00C1608D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720" w:right="720"/>
        <w:rPr>
          <w:rFonts w:ascii="Arial Narrow" w:hAnsi="Arial Narrow" w:cs="Times New Roman"/>
        </w:rPr>
      </w:pPr>
      <w:r w:rsidRPr="00F176CB">
        <w:rPr>
          <w:rFonts w:ascii="Arial" w:hAnsi="Arial" w:cs="Arial"/>
        </w:rPr>
        <w:t>This Article also answers the questions as to a property’s zoning and</w:t>
      </w:r>
      <w:r>
        <w:rPr>
          <w:rFonts w:ascii="Arial" w:hAnsi="Arial" w:cs="Arial"/>
        </w:rPr>
        <w:t xml:space="preserve"> </w:t>
      </w:r>
      <w:r w:rsidRPr="00F176CB">
        <w:rPr>
          <w:rFonts w:ascii="Arial" w:hAnsi="Arial" w:cs="Arial"/>
        </w:rPr>
        <w:t xml:space="preserve">development allowances, but focuses solely on the estuary.  Normally, all zones </w:t>
      </w:r>
      <w:r w:rsidRPr="00F176CB">
        <w:rPr>
          <w:rFonts w:ascii="Arial" w:hAnsi="Arial" w:cs="Arial"/>
        </w:rPr>
        <w:lastRenderedPageBreak/>
        <w:t xml:space="preserve">(including overlay zones) would be placed in one article.  However, </w:t>
      </w:r>
      <w:r w:rsidRPr="00F176CB">
        <w:rPr>
          <w:rFonts w:ascii="Arial" w:hAnsi="Arial" w:cs="Arial"/>
          <w:u w:val="single"/>
        </w:rPr>
        <w:t>due to the unique nature of the estuary it appears a separate article is called for</w:t>
      </w:r>
      <w:r w:rsidRPr="00F176CB">
        <w:rPr>
          <w:rFonts w:ascii="Arial" w:hAnsi="Arial" w:cs="Arial"/>
        </w:rPr>
        <w:t xml:space="preserve">.  </w:t>
      </w:r>
      <w:r w:rsidRPr="00F176CB">
        <w:rPr>
          <w:rFonts w:ascii="Arial" w:hAnsi="Arial" w:cs="Arial"/>
          <w:u w:val="single"/>
        </w:rPr>
        <w:t>Sections 8.010 to 8.130; and, Sections 11.110 to 11.1194 would be found in Article III</w:t>
      </w:r>
      <w:r w:rsidRPr="00F176CB">
        <w:rPr>
          <w:rFonts w:ascii="Arial" w:hAnsi="Arial" w:cs="Arial"/>
        </w:rPr>
        <w:t xml:space="preserve">.  </w:t>
      </w:r>
    </w:p>
    <w:p w14:paraId="36E3B392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F176CB">
        <w:rPr>
          <w:rFonts w:ascii="Arial" w:hAnsi="Arial" w:cs="Arial"/>
        </w:rPr>
        <w:t>ARTICLE 8.  ESTUARY ZONE</w:t>
      </w:r>
      <w:r w:rsidRPr="00F176CB">
        <w:rPr>
          <w:rFonts w:ascii="Arial" w:hAnsi="Arial" w:cs="Arial"/>
        </w:rPr>
        <w:tab/>
        <w:t xml:space="preserve"> 24</w:t>
      </w:r>
    </w:p>
    <w:p w14:paraId="586CBCB5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 xml:space="preserve">Section 8.010.  Estuary Zones.  Areas Included. </w:t>
      </w:r>
      <w:r w:rsidRPr="00F176CB">
        <w:rPr>
          <w:rFonts w:ascii="Arial" w:hAnsi="Arial" w:cs="Arial"/>
        </w:rPr>
        <w:tab/>
        <w:t xml:space="preserve"> 24</w:t>
      </w:r>
    </w:p>
    <w:p w14:paraId="5E904F55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8.015.  Uses Permitted Outright (P)</w:t>
      </w:r>
      <w:r w:rsidRPr="00F176CB">
        <w:rPr>
          <w:rFonts w:ascii="Arial" w:hAnsi="Arial" w:cs="Arial"/>
        </w:rPr>
        <w:tab/>
        <w:t xml:space="preserve"> 24</w:t>
      </w:r>
    </w:p>
    <w:p w14:paraId="61405914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8.020.  Estuary Natural Zone (EN).</w:t>
      </w:r>
      <w:r w:rsidRPr="00F176CB">
        <w:rPr>
          <w:rFonts w:ascii="Arial" w:hAnsi="Arial" w:cs="Arial"/>
        </w:rPr>
        <w:tab/>
        <w:t xml:space="preserve"> 26</w:t>
      </w:r>
    </w:p>
    <w:p w14:paraId="7CA62F00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8.025.  Purpose and Areas Included.</w:t>
      </w:r>
      <w:r w:rsidRPr="00F176CB">
        <w:rPr>
          <w:rFonts w:ascii="Arial" w:hAnsi="Arial" w:cs="Arial"/>
        </w:rPr>
        <w:tab/>
        <w:t xml:space="preserve"> 26</w:t>
      </w:r>
    </w:p>
    <w:p w14:paraId="0E6611EF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8.030.  Uses Permitted with Standards (PS).</w:t>
      </w:r>
      <w:r w:rsidRPr="00F176CB">
        <w:rPr>
          <w:rFonts w:ascii="Arial" w:hAnsi="Arial" w:cs="Arial"/>
        </w:rPr>
        <w:tab/>
        <w:t xml:space="preserve"> 26</w:t>
      </w:r>
    </w:p>
    <w:p w14:paraId="7CCAA5E8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8.040.  Conditional Uses (C)</w:t>
      </w:r>
      <w:r w:rsidRPr="00F176CB">
        <w:rPr>
          <w:rFonts w:ascii="Arial" w:hAnsi="Arial" w:cs="Arial"/>
        </w:rPr>
        <w:tab/>
        <w:t xml:space="preserve"> 26</w:t>
      </w:r>
    </w:p>
    <w:p w14:paraId="054BBC4E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8.050.  Regulated Activities (RA).</w:t>
      </w:r>
      <w:r w:rsidRPr="00F176CB">
        <w:rPr>
          <w:rFonts w:ascii="Arial" w:hAnsi="Arial" w:cs="Arial"/>
        </w:rPr>
        <w:tab/>
        <w:t xml:space="preserve"> 27</w:t>
      </w:r>
    </w:p>
    <w:p w14:paraId="4583BC1A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8.070.  Estuary Development Zone (ED)</w:t>
      </w:r>
      <w:r w:rsidRPr="00F176CB">
        <w:rPr>
          <w:rFonts w:ascii="Arial" w:hAnsi="Arial" w:cs="Arial"/>
        </w:rPr>
        <w:tab/>
        <w:t xml:space="preserve"> 29</w:t>
      </w:r>
    </w:p>
    <w:p w14:paraId="69D3FB06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8.075.  Purpose.</w:t>
      </w:r>
      <w:r w:rsidRPr="00F176CB">
        <w:rPr>
          <w:rFonts w:ascii="Arial" w:hAnsi="Arial" w:cs="Arial"/>
        </w:rPr>
        <w:tab/>
        <w:t xml:space="preserve"> 29</w:t>
      </w:r>
    </w:p>
    <w:p w14:paraId="0451FD42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8.080.  Uses Permitted with Standards (PS).</w:t>
      </w:r>
      <w:r w:rsidRPr="00F176CB">
        <w:rPr>
          <w:rFonts w:ascii="Arial" w:hAnsi="Arial" w:cs="Arial"/>
        </w:rPr>
        <w:tab/>
        <w:t xml:space="preserve"> 29</w:t>
      </w:r>
    </w:p>
    <w:p w14:paraId="586D8BEA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8.085.  Conditional Uses (C)</w:t>
      </w:r>
      <w:r w:rsidRPr="00F176CB">
        <w:rPr>
          <w:rFonts w:ascii="Arial" w:hAnsi="Arial" w:cs="Arial"/>
        </w:rPr>
        <w:tab/>
        <w:t xml:space="preserve"> 30</w:t>
      </w:r>
    </w:p>
    <w:p w14:paraId="7D9D8006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8.090.  Regulated Activities (RA)</w:t>
      </w:r>
      <w:r w:rsidRPr="00F176CB">
        <w:rPr>
          <w:rFonts w:ascii="Arial" w:hAnsi="Arial" w:cs="Arial"/>
        </w:rPr>
        <w:tab/>
        <w:t xml:space="preserve"> 32</w:t>
      </w:r>
    </w:p>
    <w:p w14:paraId="1E45553A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8.100.  Mitigation Site Protection Zone (MP)</w:t>
      </w:r>
      <w:r w:rsidRPr="00F176CB">
        <w:rPr>
          <w:rFonts w:ascii="Arial" w:hAnsi="Arial" w:cs="Arial"/>
        </w:rPr>
        <w:tab/>
        <w:t xml:space="preserve"> 34</w:t>
      </w:r>
    </w:p>
    <w:p w14:paraId="64E34D09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8.110.  Designation of MP Zones.</w:t>
      </w:r>
      <w:r w:rsidRPr="00F176CB">
        <w:rPr>
          <w:rFonts w:ascii="Arial" w:hAnsi="Arial" w:cs="Arial"/>
        </w:rPr>
        <w:tab/>
        <w:t xml:space="preserve"> 34</w:t>
      </w:r>
    </w:p>
    <w:p w14:paraId="7F0F5098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 xml:space="preserve">Section 8.120.  Uses and Activities Permitted in the MP Zone. </w:t>
      </w:r>
      <w:r w:rsidRPr="00F176CB">
        <w:rPr>
          <w:rFonts w:ascii="Arial" w:hAnsi="Arial" w:cs="Arial"/>
        </w:rPr>
        <w:tab/>
        <w:t xml:space="preserve"> 34</w:t>
      </w:r>
    </w:p>
    <w:p w14:paraId="0993E0DE" w14:textId="77777777" w:rsidR="00F176CB" w:rsidRPr="00F176CB" w:rsidRDefault="00F176CB" w:rsidP="00F176CB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F176CB">
        <w:rPr>
          <w:rFonts w:ascii="Arial" w:hAnsi="Arial" w:cs="Arial"/>
        </w:rPr>
        <w:t>Section 8.130.  Procedure for Review of Uses in an MP Zone.</w:t>
      </w:r>
      <w:r w:rsidRPr="00F176CB">
        <w:rPr>
          <w:rFonts w:ascii="Arial" w:hAnsi="Arial" w:cs="Arial"/>
        </w:rPr>
        <w:tab/>
        <w:t xml:space="preserve"> 34</w:t>
      </w:r>
    </w:p>
    <w:p w14:paraId="08C523B6" w14:textId="77777777" w:rsidR="006243B1" w:rsidRPr="006243B1" w:rsidRDefault="006243B1" w:rsidP="006243B1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243B1">
        <w:rPr>
          <w:rFonts w:ascii="Arial" w:hAnsi="Arial" w:cs="Arial"/>
        </w:rPr>
        <w:t xml:space="preserve">Section 11.110.  Shoreland &amp; Estuarine Development Standards. </w:t>
      </w:r>
      <w:r w:rsidRPr="006243B1">
        <w:rPr>
          <w:rFonts w:ascii="Arial" w:hAnsi="Arial" w:cs="Arial"/>
        </w:rPr>
        <w:tab/>
        <w:t xml:space="preserve"> 71</w:t>
      </w:r>
    </w:p>
    <w:p w14:paraId="0DF7A98E" w14:textId="77777777" w:rsidR="006243B1" w:rsidRPr="006243B1" w:rsidRDefault="006243B1" w:rsidP="006243B1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243B1">
        <w:rPr>
          <w:rFonts w:ascii="Arial" w:hAnsi="Arial" w:cs="Arial"/>
        </w:rPr>
        <w:t>Section 11.111.  General Shoreland &amp; Estuarine Development Standards</w:t>
      </w:r>
      <w:r w:rsidRPr="006243B1">
        <w:rPr>
          <w:rFonts w:ascii="Arial" w:hAnsi="Arial" w:cs="Arial"/>
        </w:rPr>
        <w:tab/>
        <w:t>71</w:t>
      </w:r>
    </w:p>
    <w:p w14:paraId="7130550B" w14:textId="77777777" w:rsidR="006243B1" w:rsidRPr="006243B1" w:rsidRDefault="006243B1" w:rsidP="006243B1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243B1">
        <w:rPr>
          <w:rFonts w:ascii="Arial" w:hAnsi="Arial" w:cs="Arial"/>
        </w:rPr>
        <w:t>Section 11.112.  Specific Shoreland &amp; Estuarine Development Standards</w:t>
      </w:r>
      <w:r w:rsidRPr="006243B1">
        <w:rPr>
          <w:rFonts w:ascii="Arial" w:hAnsi="Arial" w:cs="Arial"/>
        </w:rPr>
        <w:tab/>
        <w:t>72</w:t>
      </w:r>
    </w:p>
    <w:p w14:paraId="6F8F0CC9" w14:textId="77777777" w:rsidR="00FA31CF" w:rsidRDefault="00FA31CF" w:rsidP="00FA31CF">
      <w:pPr>
        <w:ind w:left="720"/>
        <w:rPr>
          <w:rFonts w:ascii="Arial" w:hAnsi="Arial" w:cs="Arial"/>
          <w:i/>
        </w:rPr>
      </w:pPr>
    </w:p>
    <w:p w14:paraId="449363BE" w14:textId="21D47B68" w:rsidR="00FA31CF" w:rsidRPr="00FA31CF" w:rsidRDefault="00FA31CF" w:rsidP="00FA31CF">
      <w:pPr>
        <w:ind w:left="720"/>
        <w:rPr>
          <w:rFonts w:ascii="Arial" w:hAnsi="Arial" w:cs="Arial"/>
          <w:b/>
          <w:bCs/>
        </w:rPr>
      </w:pPr>
      <w:r w:rsidRPr="00FA31CF">
        <w:rPr>
          <w:rFonts w:ascii="Arial" w:hAnsi="Arial" w:cs="Arial"/>
          <w:b/>
          <w:bCs/>
          <w:i/>
        </w:rPr>
        <w:t>Article IV (Development Requirements)</w:t>
      </w:r>
      <w:r w:rsidRPr="00FA31CF">
        <w:rPr>
          <w:rFonts w:ascii="Arial" w:hAnsi="Arial" w:cs="Arial"/>
          <w:b/>
          <w:bCs/>
        </w:rPr>
        <w:t xml:space="preserve"> </w:t>
      </w:r>
    </w:p>
    <w:p w14:paraId="1016F9C9" w14:textId="5DEA6A36" w:rsidR="00C1608D" w:rsidRDefault="00FA31CF" w:rsidP="00FA31CF">
      <w:pPr>
        <w:ind w:left="720"/>
        <w:rPr>
          <w:rFonts w:ascii="Arial" w:hAnsi="Arial" w:cs="Arial"/>
          <w:u w:val="single"/>
        </w:rPr>
      </w:pPr>
      <w:bookmarkStart w:id="1" w:name="_Hlk75621175"/>
      <w:r w:rsidRPr="00FA31CF">
        <w:rPr>
          <w:rFonts w:ascii="Arial" w:hAnsi="Arial" w:cs="Arial"/>
        </w:rPr>
        <w:t xml:space="preserve">Once a use is determined the next logical question is </w:t>
      </w:r>
      <w:r w:rsidRPr="00FA31CF">
        <w:rPr>
          <w:rFonts w:ascii="Arial" w:hAnsi="Arial" w:cs="Arial"/>
          <w:b/>
        </w:rPr>
        <w:t>how</w:t>
      </w:r>
      <w:r w:rsidRPr="00FA31CF">
        <w:rPr>
          <w:rFonts w:ascii="Arial" w:hAnsi="Arial" w:cs="Arial"/>
        </w:rPr>
        <w:t xml:space="preserve"> it can be developed.  </w:t>
      </w:r>
      <w:r w:rsidRPr="00FA31CF">
        <w:rPr>
          <w:rFonts w:ascii="Arial" w:hAnsi="Arial" w:cs="Arial"/>
          <w:u w:val="single"/>
        </w:rPr>
        <w:t>All of these standards would be placed in Article IV including those that apply to all zones (e.g., parking) and those that apply to a specific use (e.g., RV parks).  Currently, this would include Article 10; Sections 12.040 to 12.070; and, Sections 11.010 to 11.090.</w:t>
      </w:r>
      <w:bookmarkEnd w:id="1"/>
    </w:p>
    <w:p w14:paraId="3815D392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C13C9F">
        <w:rPr>
          <w:rFonts w:ascii="Arial" w:hAnsi="Arial" w:cs="Arial"/>
        </w:rPr>
        <w:t>ARTICLE 10: PLANNED DEVELOPMENT</w:t>
      </w:r>
      <w:r w:rsidRPr="00C13C9F">
        <w:rPr>
          <w:rFonts w:ascii="Arial" w:hAnsi="Arial" w:cs="Arial"/>
        </w:rPr>
        <w:tab/>
        <w:t xml:space="preserve"> </w:t>
      </w:r>
      <w:commentRangeStart w:id="2"/>
      <w:r w:rsidRPr="00C13C9F">
        <w:rPr>
          <w:rFonts w:ascii="Arial" w:hAnsi="Arial" w:cs="Arial"/>
        </w:rPr>
        <w:t>52</w:t>
      </w:r>
      <w:commentRangeEnd w:id="2"/>
      <w:r w:rsidRPr="00C13C9F">
        <w:rPr>
          <w:rStyle w:val="CommentReference"/>
          <w:rFonts w:ascii="Arial" w:hAnsi="Arial" w:cs="Arial"/>
          <w:sz w:val="22"/>
          <w:szCs w:val="22"/>
        </w:rPr>
        <w:commentReference w:id="2"/>
      </w:r>
    </w:p>
    <w:p w14:paraId="38624C73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 xml:space="preserve">Section 10.010.  Intent.  </w:t>
      </w:r>
      <w:r w:rsidRPr="00C13C9F">
        <w:rPr>
          <w:rFonts w:ascii="Arial" w:hAnsi="Arial" w:cs="Arial"/>
        </w:rPr>
        <w:tab/>
        <w:t xml:space="preserve"> 52</w:t>
      </w:r>
    </w:p>
    <w:p w14:paraId="2E1BAB66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10.020.  Purpose.</w:t>
      </w:r>
      <w:r w:rsidRPr="00C13C9F">
        <w:rPr>
          <w:rFonts w:ascii="Arial" w:hAnsi="Arial" w:cs="Arial"/>
        </w:rPr>
        <w:tab/>
        <w:t xml:space="preserve"> 52</w:t>
      </w:r>
    </w:p>
    <w:p w14:paraId="768B36CD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 xml:space="preserve">Section 10.030.  Permitted Building and Uses.  </w:t>
      </w:r>
      <w:r w:rsidRPr="00C13C9F">
        <w:rPr>
          <w:rFonts w:ascii="Arial" w:hAnsi="Arial" w:cs="Arial"/>
        </w:rPr>
        <w:tab/>
        <w:t xml:space="preserve"> 52</w:t>
      </w:r>
    </w:p>
    <w:p w14:paraId="55C25301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lastRenderedPageBreak/>
        <w:t xml:space="preserve">Section 10.040.  Development Standards. </w:t>
      </w:r>
      <w:r w:rsidRPr="00C13C9F">
        <w:rPr>
          <w:rFonts w:ascii="Arial" w:hAnsi="Arial" w:cs="Arial"/>
        </w:rPr>
        <w:tab/>
        <w:t xml:space="preserve"> 52</w:t>
      </w:r>
    </w:p>
    <w:p w14:paraId="1AF72302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10.050.  Planned Development Review Procedures.</w:t>
      </w:r>
      <w:r w:rsidRPr="00C13C9F">
        <w:rPr>
          <w:rFonts w:ascii="Arial" w:hAnsi="Arial" w:cs="Arial"/>
        </w:rPr>
        <w:tab/>
        <w:t xml:space="preserve"> 54</w:t>
      </w:r>
    </w:p>
    <w:p w14:paraId="1606CECF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 xml:space="preserve">Section 10.060.  Preliminary Development Plan Submission Requirements.  </w:t>
      </w:r>
      <w:r w:rsidRPr="00C13C9F">
        <w:rPr>
          <w:rFonts w:ascii="Arial" w:hAnsi="Arial" w:cs="Arial"/>
        </w:rPr>
        <w:tab/>
        <w:t xml:space="preserve"> 55</w:t>
      </w:r>
    </w:p>
    <w:p w14:paraId="1E388ED4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 xml:space="preserve">Section 10.070.  Planning Commission Review </w:t>
      </w:r>
      <w:proofErr w:type="gramStart"/>
      <w:r w:rsidRPr="00C13C9F">
        <w:rPr>
          <w:rFonts w:ascii="Arial" w:hAnsi="Arial" w:cs="Arial"/>
        </w:rPr>
        <w:t>Criteria .</w:t>
      </w:r>
      <w:proofErr w:type="gramEnd"/>
      <w:r w:rsidRPr="00C13C9F">
        <w:rPr>
          <w:rFonts w:ascii="Arial" w:hAnsi="Arial" w:cs="Arial"/>
        </w:rPr>
        <w:tab/>
        <w:t xml:space="preserve"> 56</w:t>
      </w:r>
    </w:p>
    <w:p w14:paraId="7ACC1442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 xml:space="preserve">Section 10.080.  Final Development Plan </w:t>
      </w:r>
      <w:r w:rsidRPr="00C13C9F">
        <w:rPr>
          <w:rFonts w:ascii="Arial" w:hAnsi="Arial" w:cs="Arial"/>
        </w:rPr>
        <w:noBreakHyphen/>
        <w:t xml:space="preserve"> Submission Requirements.</w:t>
      </w:r>
      <w:r w:rsidRPr="00C13C9F">
        <w:rPr>
          <w:rFonts w:ascii="Arial" w:hAnsi="Arial" w:cs="Arial"/>
        </w:rPr>
        <w:tab/>
        <w:t xml:space="preserve"> 56</w:t>
      </w:r>
    </w:p>
    <w:p w14:paraId="02321F7E" w14:textId="77777777" w:rsidR="00FA31CF" w:rsidRPr="00C13C9F" w:rsidRDefault="00FA31CF" w:rsidP="00FA31C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10.090.  Adherence to Approved Plan.</w:t>
      </w:r>
      <w:r w:rsidRPr="00C13C9F">
        <w:rPr>
          <w:rFonts w:ascii="Arial" w:hAnsi="Arial" w:cs="Arial"/>
        </w:rPr>
        <w:tab/>
        <w:t xml:space="preserve"> 57</w:t>
      </w:r>
    </w:p>
    <w:p w14:paraId="37ECDD36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C13C9F">
        <w:rPr>
          <w:rFonts w:ascii="Arial" w:hAnsi="Arial" w:cs="Arial"/>
        </w:rPr>
        <w:t>ARTICLE 12: EXCEPTIONS TO ZONING RULES</w:t>
      </w:r>
      <w:r w:rsidRPr="00C13C9F">
        <w:rPr>
          <w:rFonts w:ascii="Arial" w:hAnsi="Arial" w:cs="Arial"/>
        </w:rPr>
        <w:tab/>
        <w:t xml:space="preserve"> 99</w:t>
      </w:r>
    </w:p>
    <w:p w14:paraId="6F01FB68" w14:textId="4A369AA5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12.040.  Projections from Buildings.</w:t>
      </w:r>
      <w:r w:rsidRPr="00C13C9F">
        <w:rPr>
          <w:rFonts w:ascii="Arial" w:hAnsi="Arial" w:cs="Arial"/>
        </w:rPr>
        <w:tab/>
        <w:t xml:space="preserve"> 99</w:t>
      </w:r>
    </w:p>
    <w:p w14:paraId="3A16B77F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12.050.  General Exception to Lot Size Requirements.</w:t>
      </w:r>
      <w:r w:rsidRPr="00C13C9F">
        <w:rPr>
          <w:rFonts w:ascii="Arial" w:hAnsi="Arial" w:cs="Arial"/>
        </w:rPr>
        <w:tab/>
        <w:t>99</w:t>
      </w:r>
    </w:p>
    <w:p w14:paraId="148A6093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12.060.  General Exceptions to Yard Requirements.</w:t>
      </w:r>
      <w:r w:rsidRPr="00C13C9F">
        <w:rPr>
          <w:rFonts w:ascii="Arial" w:hAnsi="Arial" w:cs="Arial"/>
        </w:rPr>
        <w:tab/>
        <w:t xml:space="preserve"> 99</w:t>
      </w:r>
    </w:p>
    <w:p w14:paraId="1BA7AE49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12.070.  General Exception to Building Height Limitations.</w:t>
      </w:r>
      <w:r w:rsidRPr="00C13C9F">
        <w:rPr>
          <w:rFonts w:ascii="Arial" w:hAnsi="Arial" w:cs="Arial"/>
        </w:rPr>
        <w:tab/>
        <w:t xml:space="preserve"> 100</w:t>
      </w:r>
    </w:p>
    <w:p w14:paraId="478732AF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C13C9F">
        <w:rPr>
          <w:rFonts w:ascii="Arial" w:hAnsi="Arial" w:cs="Arial"/>
        </w:rPr>
        <w:t>ARTICLE 11: SUPPLEMENTARY PROVISIONS</w:t>
      </w:r>
      <w:r w:rsidRPr="00C13C9F">
        <w:rPr>
          <w:rFonts w:ascii="Arial" w:hAnsi="Arial" w:cs="Arial"/>
        </w:rPr>
        <w:tab/>
        <w:t xml:space="preserve"> 58</w:t>
      </w:r>
    </w:p>
    <w:p w14:paraId="28B04B47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11.010.  Intent.</w:t>
      </w:r>
      <w:r w:rsidRPr="00C13C9F">
        <w:rPr>
          <w:rFonts w:ascii="Arial" w:hAnsi="Arial" w:cs="Arial"/>
        </w:rPr>
        <w:tab/>
        <w:t xml:space="preserve"> 58</w:t>
      </w:r>
    </w:p>
    <w:p w14:paraId="0E44A542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11.020.  Geologic Investigations.</w:t>
      </w:r>
      <w:r w:rsidRPr="00C13C9F">
        <w:rPr>
          <w:rFonts w:ascii="Arial" w:hAnsi="Arial" w:cs="Arial"/>
        </w:rPr>
        <w:tab/>
        <w:t xml:space="preserve"> 58</w:t>
      </w:r>
    </w:p>
    <w:p w14:paraId="7A848CDF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11.030.  Survey Required.</w:t>
      </w:r>
      <w:r w:rsidRPr="00C13C9F">
        <w:rPr>
          <w:rFonts w:ascii="Arial" w:hAnsi="Arial" w:cs="Arial"/>
        </w:rPr>
        <w:tab/>
        <w:t xml:space="preserve"> 59</w:t>
      </w:r>
    </w:p>
    <w:p w14:paraId="4A1D342F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11.040.  Manufactured Dwelling Standards.</w:t>
      </w:r>
      <w:r w:rsidRPr="00C13C9F">
        <w:rPr>
          <w:rFonts w:ascii="Arial" w:hAnsi="Arial" w:cs="Arial"/>
        </w:rPr>
        <w:tab/>
        <w:t xml:space="preserve"> 60</w:t>
      </w:r>
    </w:p>
    <w:p w14:paraId="5D67BB93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11.050.  Design Review.</w:t>
      </w:r>
      <w:r w:rsidRPr="00C13C9F">
        <w:rPr>
          <w:rFonts w:ascii="Arial" w:hAnsi="Arial" w:cs="Arial"/>
        </w:rPr>
        <w:tab/>
        <w:t xml:space="preserve"> 60</w:t>
      </w:r>
    </w:p>
    <w:p w14:paraId="6F93E1B2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11.053   Clearing, Cutting, and Filling</w:t>
      </w:r>
      <w:r w:rsidRPr="00C13C9F">
        <w:rPr>
          <w:rFonts w:ascii="Arial" w:hAnsi="Arial" w:cs="Arial"/>
        </w:rPr>
        <w:tab/>
        <w:t xml:space="preserve"> 64</w:t>
      </w:r>
    </w:p>
    <w:p w14:paraId="17466E11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11.060.  Home Occupations.</w:t>
      </w:r>
      <w:r w:rsidRPr="00C13C9F">
        <w:rPr>
          <w:rFonts w:ascii="Arial" w:hAnsi="Arial" w:cs="Arial"/>
        </w:rPr>
        <w:tab/>
        <w:t xml:space="preserve"> 65</w:t>
      </w:r>
    </w:p>
    <w:p w14:paraId="03F93428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11.065.  Bed and Breakfast Establishments.</w:t>
      </w:r>
      <w:r w:rsidRPr="00C13C9F">
        <w:rPr>
          <w:rFonts w:ascii="Arial" w:hAnsi="Arial" w:cs="Arial"/>
        </w:rPr>
        <w:tab/>
        <w:t xml:space="preserve"> 65</w:t>
      </w:r>
    </w:p>
    <w:p w14:paraId="0A529BEE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11.070.  Access.</w:t>
      </w:r>
      <w:r w:rsidRPr="00C13C9F">
        <w:rPr>
          <w:rFonts w:ascii="Arial" w:hAnsi="Arial" w:cs="Arial"/>
        </w:rPr>
        <w:tab/>
        <w:t xml:space="preserve"> 66</w:t>
      </w:r>
    </w:p>
    <w:p w14:paraId="1E34B22F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 xml:space="preserve">Section 11.075.  Maintenance of Public Access. </w:t>
      </w:r>
      <w:r w:rsidRPr="00C13C9F">
        <w:rPr>
          <w:rFonts w:ascii="Arial" w:hAnsi="Arial" w:cs="Arial"/>
        </w:rPr>
        <w:tab/>
        <w:t xml:space="preserve"> 66</w:t>
      </w:r>
    </w:p>
    <w:p w14:paraId="66A47BCE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 xml:space="preserve">Section 11.080.  Clear Vision Areas.  </w:t>
      </w:r>
      <w:r w:rsidRPr="00C13C9F">
        <w:rPr>
          <w:rFonts w:ascii="Arial" w:hAnsi="Arial" w:cs="Arial"/>
        </w:rPr>
        <w:tab/>
        <w:t xml:space="preserve"> 66</w:t>
      </w:r>
    </w:p>
    <w:p w14:paraId="4F2E79A8" w14:textId="77777777" w:rsidR="00C13C9F" w:rsidRPr="00C13C9F" w:rsidRDefault="00C13C9F" w:rsidP="00C13C9F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C13C9F">
        <w:rPr>
          <w:rFonts w:ascii="Arial" w:hAnsi="Arial" w:cs="Arial"/>
        </w:rPr>
        <w:t>Section 11.090.  Off</w:t>
      </w:r>
      <w:r w:rsidRPr="00C13C9F">
        <w:rPr>
          <w:rFonts w:ascii="Arial" w:hAnsi="Arial" w:cs="Arial"/>
        </w:rPr>
        <w:noBreakHyphen/>
        <w:t>Street Parking and Loading Requirements.</w:t>
      </w:r>
      <w:r w:rsidRPr="00C13C9F">
        <w:rPr>
          <w:rFonts w:ascii="Arial" w:hAnsi="Arial" w:cs="Arial"/>
        </w:rPr>
        <w:tab/>
        <w:t xml:space="preserve"> 67</w:t>
      </w:r>
    </w:p>
    <w:p w14:paraId="04F988BD" w14:textId="1F57DE8C" w:rsidR="00FA31CF" w:rsidRDefault="00FA31CF" w:rsidP="00FA31CF">
      <w:pPr>
        <w:ind w:left="720"/>
        <w:rPr>
          <w:rFonts w:ascii="Arial" w:hAnsi="Arial" w:cs="Arial"/>
          <w:u w:val="single"/>
        </w:rPr>
      </w:pPr>
    </w:p>
    <w:p w14:paraId="35E1CAE8" w14:textId="77777777" w:rsidR="006D5066" w:rsidRPr="006D5066" w:rsidRDefault="006D5066" w:rsidP="00FA31CF">
      <w:pPr>
        <w:ind w:left="720"/>
        <w:rPr>
          <w:rFonts w:ascii="Arial" w:hAnsi="Arial" w:cs="Arial"/>
          <w:b/>
          <w:bCs/>
        </w:rPr>
      </w:pPr>
      <w:r w:rsidRPr="006D5066">
        <w:rPr>
          <w:rFonts w:ascii="Arial" w:hAnsi="Arial" w:cs="Arial"/>
          <w:b/>
          <w:bCs/>
          <w:i/>
        </w:rPr>
        <w:t>Article V (Procedural)</w:t>
      </w:r>
      <w:r w:rsidRPr="006D5066">
        <w:rPr>
          <w:rFonts w:ascii="Arial" w:hAnsi="Arial" w:cs="Arial"/>
          <w:b/>
          <w:bCs/>
        </w:rPr>
        <w:t xml:space="preserve"> </w:t>
      </w:r>
    </w:p>
    <w:p w14:paraId="4FF4A9D6" w14:textId="77777777" w:rsidR="006D5066" w:rsidRDefault="006D5066" w:rsidP="00FA31CF">
      <w:pPr>
        <w:ind w:left="720"/>
        <w:rPr>
          <w:rFonts w:ascii="Arial" w:hAnsi="Arial" w:cs="Arial"/>
        </w:rPr>
      </w:pPr>
      <w:r w:rsidRPr="006D5066">
        <w:rPr>
          <w:rFonts w:ascii="Arial" w:hAnsi="Arial" w:cs="Arial"/>
        </w:rPr>
        <w:t xml:space="preserve">Once an owner knows the zoning, allowed development and particular standards found in the preceding Articles, the issue is now how to proceed with development.  </w:t>
      </w:r>
      <w:r w:rsidRPr="006D5066">
        <w:rPr>
          <w:rFonts w:ascii="Arial" w:hAnsi="Arial" w:cs="Arial"/>
          <w:u w:val="single"/>
        </w:rPr>
        <w:t>At a minimum this would include Article 13 to 18</w:t>
      </w:r>
      <w:r w:rsidRPr="006D5066">
        <w:rPr>
          <w:rFonts w:ascii="Arial" w:hAnsi="Arial" w:cs="Arial"/>
        </w:rPr>
        <w:t>.</w:t>
      </w:r>
    </w:p>
    <w:p w14:paraId="782452FA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ARTICLE 13: MATTERS SUBJECT TO REVIEW AND APPROVAL BY PLANNING COMMISSION; PUBLIC DELIBERATIONS AND HEARINGS</w:t>
      </w:r>
      <w:r w:rsidRPr="006D5066">
        <w:rPr>
          <w:rFonts w:ascii="Arial" w:hAnsi="Arial" w:cs="Arial"/>
        </w:rPr>
        <w:tab/>
        <w:t xml:space="preserve"> 101</w:t>
      </w:r>
    </w:p>
    <w:p w14:paraId="249031AA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13.010.  General.</w:t>
      </w:r>
      <w:r w:rsidRPr="006D5066">
        <w:rPr>
          <w:rFonts w:ascii="Arial" w:hAnsi="Arial" w:cs="Arial"/>
        </w:rPr>
        <w:tab/>
        <w:t xml:space="preserve"> 101</w:t>
      </w:r>
    </w:p>
    <w:p w14:paraId="4ACE0F83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lastRenderedPageBreak/>
        <w:t>Section 13.020.  Application.</w:t>
      </w:r>
      <w:r w:rsidRPr="006D5066">
        <w:rPr>
          <w:rFonts w:ascii="Arial" w:hAnsi="Arial" w:cs="Arial"/>
        </w:rPr>
        <w:tab/>
        <w:t xml:space="preserve"> 101</w:t>
      </w:r>
    </w:p>
    <w:p w14:paraId="5E35FCBD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13.030.  Fees.</w:t>
      </w:r>
      <w:r w:rsidRPr="006D5066">
        <w:rPr>
          <w:rFonts w:ascii="Arial" w:hAnsi="Arial" w:cs="Arial"/>
        </w:rPr>
        <w:tab/>
        <w:t xml:space="preserve"> 101</w:t>
      </w:r>
    </w:p>
    <w:p w14:paraId="582DCAEE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13.040.  Report of City Recorder.</w:t>
      </w:r>
      <w:r w:rsidRPr="006D5066">
        <w:rPr>
          <w:rFonts w:ascii="Arial" w:hAnsi="Arial" w:cs="Arial"/>
        </w:rPr>
        <w:tab/>
        <w:t xml:space="preserve"> 101</w:t>
      </w:r>
    </w:p>
    <w:p w14:paraId="6FCEF85B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13.050.  Procedure for mailed notice</w:t>
      </w:r>
      <w:r w:rsidRPr="006D5066">
        <w:rPr>
          <w:rFonts w:ascii="Arial" w:hAnsi="Arial" w:cs="Arial"/>
        </w:rPr>
        <w:tab/>
        <w:t xml:space="preserve"> 101</w:t>
      </w:r>
    </w:p>
    <w:p w14:paraId="721AAA79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13.060.  Procedure for published notice</w:t>
      </w:r>
      <w:r w:rsidRPr="006D5066">
        <w:rPr>
          <w:rFonts w:ascii="Arial" w:hAnsi="Arial" w:cs="Arial"/>
        </w:rPr>
        <w:tab/>
        <w:t xml:space="preserve"> 102</w:t>
      </w:r>
    </w:p>
    <w:p w14:paraId="040AE80F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13.070.  Notice of hearing</w:t>
      </w:r>
      <w:r w:rsidRPr="006D5066">
        <w:rPr>
          <w:rFonts w:ascii="Arial" w:hAnsi="Arial" w:cs="Arial"/>
        </w:rPr>
        <w:tab/>
        <w:t xml:space="preserve"> 102</w:t>
      </w:r>
    </w:p>
    <w:p w14:paraId="317543EB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13.080.  Time of notice</w:t>
      </w:r>
      <w:r w:rsidRPr="006D5066">
        <w:rPr>
          <w:rFonts w:ascii="Arial" w:hAnsi="Arial" w:cs="Arial"/>
        </w:rPr>
        <w:tab/>
        <w:t xml:space="preserve"> 103</w:t>
      </w:r>
    </w:p>
    <w:p w14:paraId="7ABB583F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13.090.  Date of public hearing</w:t>
      </w:r>
      <w:r w:rsidRPr="006D5066">
        <w:rPr>
          <w:rFonts w:ascii="Arial" w:hAnsi="Arial" w:cs="Arial"/>
        </w:rPr>
        <w:tab/>
        <w:t xml:space="preserve"> 103</w:t>
      </w:r>
    </w:p>
    <w:p w14:paraId="00356CD7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13.100.  Availability of staff reports</w:t>
      </w:r>
      <w:r w:rsidRPr="006D5066">
        <w:rPr>
          <w:rFonts w:ascii="Arial" w:hAnsi="Arial" w:cs="Arial"/>
        </w:rPr>
        <w:tab/>
        <w:t xml:space="preserve"> 103</w:t>
      </w:r>
    </w:p>
    <w:p w14:paraId="1C9D22A3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13.110.  Hearing Procedures</w:t>
      </w:r>
      <w:r w:rsidRPr="006D5066">
        <w:rPr>
          <w:rFonts w:ascii="Arial" w:hAnsi="Arial" w:cs="Arial"/>
        </w:rPr>
        <w:tab/>
        <w:t xml:space="preserve"> 103</w:t>
      </w:r>
    </w:p>
    <w:p w14:paraId="53469956" w14:textId="77777777" w:rsidR="006D5066" w:rsidRPr="006D5066" w:rsidRDefault="006D5066" w:rsidP="006D5066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</w:rPr>
      </w:pPr>
    </w:p>
    <w:p w14:paraId="56756377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6D5066">
        <w:rPr>
          <w:rFonts w:ascii="Arial" w:hAnsi="Arial" w:cs="Arial"/>
        </w:rPr>
        <w:t>ARTICLE 14: VARIANCES</w:t>
      </w:r>
      <w:r w:rsidRPr="006D5066">
        <w:rPr>
          <w:rFonts w:ascii="Arial" w:hAnsi="Arial" w:cs="Arial"/>
        </w:rPr>
        <w:tab/>
        <w:t xml:space="preserve"> 104</w:t>
      </w:r>
    </w:p>
    <w:p w14:paraId="7075A34B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14.010.  Intent.</w:t>
      </w:r>
      <w:r w:rsidRPr="006D5066">
        <w:rPr>
          <w:rFonts w:ascii="Arial" w:hAnsi="Arial" w:cs="Arial"/>
        </w:rPr>
        <w:tab/>
        <w:t xml:space="preserve"> 104</w:t>
      </w:r>
    </w:p>
    <w:p w14:paraId="6C0676FE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14.020.  Conditions for Granting a Variance.</w:t>
      </w:r>
      <w:r w:rsidRPr="006D5066">
        <w:rPr>
          <w:rFonts w:ascii="Arial" w:hAnsi="Arial" w:cs="Arial"/>
        </w:rPr>
        <w:tab/>
        <w:t xml:space="preserve"> 104</w:t>
      </w:r>
    </w:p>
    <w:p w14:paraId="4F0FED20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14.030.  Application.</w:t>
      </w:r>
      <w:r w:rsidRPr="006D5066">
        <w:rPr>
          <w:rFonts w:ascii="Arial" w:hAnsi="Arial" w:cs="Arial"/>
        </w:rPr>
        <w:tab/>
        <w:t xml:space="preserve"> 104</w:t>
      </w:r>
    </w:p>
    <w:p w14:paraId="3108D265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14.040.  Time Limit.</w:t>
      </w:r>
      <w:r w:rsidRPr="006D5066">
        <w:rPr>
          <w:rFonts w:ascii="Arial" w:hAnsi="Arial" w:cs="Arial"/>
        </w:rPr>
        <w:tab/>
        <w:t xml:space="preserve"> 104</w:t>
      </w:r>
    </w:p>
    <w:p w14:paraId="3A7C4A81" w14:textId="77777777" w:rsidR="006D5066" w:rsidRPr="006D5066" w:rsidRDefault="006D5066" w:rsidP="006D5066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</w:rPr>
      </w:pPr>
    </w:p>
    <w:p w14:paraId="4D42FA39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6D5066">
        <w:rPr>
          <w:rFonts w:ascii="Arial" w:hAnsi="Arial" w:cs="Arial"/>
        </w:rPr>
        <w:t>ARTICLE 15: CONDITIONAL USE/ACTIVITIES</w:t>
      </w:r>
      <w:r w:rsidRPr="006D5066">
        <w:rPr>
          <w:rFonts w:ascii="Arial" w:hAnsi="Arial" w:cs="Arial"/>
        </w:rPr>
        <w:tab/>
        <w:t xml:space="preserve"> 105</w:t>
      </w:r>
    </w:p>
    <w:p w14:paraId="1D8641DD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15.010.  Intent.</w:t>
      </w:r>
      <w:r w:rsidRPr="006D5066">
        <w:rPr>
          <w:rFonts w:ascii="Arial" w:hAnsi="Arial" w:cs="Arial"/>
        </w:rPr>
        <w:tab/>
        <w:t xml:space="preserve"> 105</w:t>
      </w:r>
    </w:p>
    <w:p w14:paraId="42997701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15.020.  Authorization.</w:t>
      </w:r>
      <w:r w:rsidRPr="006D5066">
        <w:rPr>
          <w:rFonts w:ascii="Arial" w:hAnsi="Arial" w:cs="Arial"/>
        </w:rPr>
        <w:tab/>
        <w:t xml:space="preserve"> 105</w:t>
      </w:r>
    </w:p>
    <w:p w14:paraId="1477324A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15.030.  Preexisting Conditional Uses.</w:t>
      </w:r>
      <w:r w:rsidRPr="006D5066">
        <w:rPr>
          <w:rFonts w:ascii="Arial" w:hAnsi="Arial" w:cs="Arial"/>
        </w:rPr>
        <w:tab/>
        <w:t xml:space="preserve"> 105</w:t>
      </w:r>
    </w:p>
    <w:p w14:paraId="3BD0FAF4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15.040.  Application.</w:t>
      </w:r>
      <w:r w:rsidRPr="006D5066">
        <w:rPr>
          <w:rFonts w:ascii="Arial" w:hAnsi="Arial" w:cs="Arial"/>
        </w:rPr>
        <w:tab/>
        <w:t xml:space="preserve"> 105</w:t>
      </w:r>
    </w:p>
    <w:p w14:paraId="5B3833B6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15.050.  Performance Bond.</w:t>
      </w:r>
      <w:r w:rsidRPr="006D5066">
        <w:rPr>
          <w:rFonts w:ascii="Arial" w:hAnsi="Arial" w:cs="Arial"/>
        </w:rPr>
        <w:tab/>
        <w:t xml:space="preserve"> 106</w:t>
      </w:r>
    </w:p>
    <w:p w14:paraId="1624BB7D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15.060.  Compliance with Conditions of Approval.</w:t>
      </w:r>
      <w:r w:rsidRPr="006D5066">
        <w:rPr>
          <w:rFonts w:ascii="Arial" w:hAnsi="Arial" w:cs="Arial"/>
        </w:rPr>
        <w:tab/>
        <w:t xml:space="preserve"> 106</w:t>
      </w:r>
    </w:p>
    <w:p w14:paraId="1A39733E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15.070.  Time Limit for Conditional Uses.</w:t>
      </w:r>
      <w:r w:rsidRPr="006D5066">
        <w:rPr>
          <w:rFonts w:ascii="Arial" w:hAnsi="Arial" w:cs="Arial"/>
        </w:rPr>
        <w:tab/>
        <w:t xml:space="preserve"> 106</w:t>
      </w:r>
    </w:p>
    <w:p w14:paraId="2906DA48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15.080.  Limitations on Refiling of Application.</w:t>
      </w:r>
      <w:r w:rsidRPr="006D5066">
        <w:rPr>
          <w:rFonts w:ascii="Arial" w:hAnsi="Arial" w:cs="Arial"/>
        </w:rPr>
        <w:tab/>
        <w:t xml:space="preserve"> 106</w:t>
      </w:r>
    </w:p>
    <w:p w14:paraId="06F0BDF2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15.090.  Basic Conditional Use Standards.</w:t>
      </w:r>
      <w:r w:rsidRPr="006D5066">
        <w:rPr>
          <w:rFonts w:ascii="Arial" w:hAnsi="Arial" w:cs="Arial"/>
        </w:rPr>
        <w:tab/>
        <w:t xml:space="preserve"> 107</w:t>
      </w:r>
    </w:p>
    <w:p w14:paraId="5CB3B2D2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15.100.  Specific Conditional Use Standards.</w:t>
      </w:r>
      <w:r w:rsidRPr="006D5066">
        <w:rPr>
          <w:rFonts w:ascii="Arial" w:hAnsi="Arial" w:cs="Arial"/>
        </w:rPr>
        <w:tab/>
        <w:t xml:space="preserve"> 107</w:t>
      </w:r>
    </w:p>
    <w:p w14:paraId="74E00E2F" w14:textId="77777777" w:rsidR="006D5066" w:rsidRPr="006D5066" w:rsidRDefault="006D5066" w:rsidP="006D5066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</w:rPr>
      </w:pPr>
    </w:p>
    <w:p w14:paraId="528D107E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6D5066">
        <w:rPr>
          <w:rFonts w:ascii="Arial" w:hAnsi="Arial" w:cs="Arial"/>
        </w:rPr>
        <w:t>ARTICLE 16: AMENDMENTS</w:t>
      </w:r>
      <w:r w:rsidRPr="006D5066">
        <w:rPr>
          <w:rFonts w:ascii="Arial" w:hAnsi="Arial" w:cs="Arial"/>
        </w:rPr>
        <w:tab/>
        <w:t xml:space="preserve"> 112</w:t>
      </w:r>
    </w:p>
    <w:p w14:paraId="08BE8F83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16.010.  Purpose.</w:t>
      </w:r>
      <w:r w:rsidRPr="006D5066">
        <w:rPr>
          <w:rFonts w:ascii="Arial" w:hAnsi="Arial" w:cs="Arial"/>
        </w:rPr>
        <w:tab/>
        <w:t xml:space="preserve"> 112</w:t>
      </w:r>
    </w:p>
    <w:p w14:paraId="119450FC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lastRenderedPageBreak/>
        <w:t>Section 16.020.  Authorization to Initiate</w:t>
      </w:r>
      <w:r w:rsidRPr="006D5066">
        <w:rPr>
          <w:rFonts w:ascii="Arial" w:hAnsi="Arial" w:cs="Arial"/>
        </w:rPr>
        <w:tab/>
        <w:t xml:space="preserve"> 112</w:t>
      </w:r>
    </w:p>
    <w:p w14:paraId="01F39676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16.030.  Application</w:t>
      </w:r>
      <w:r w:rsidRPr="006D5066">
        <w:rPr>
          <w:rFonts w:ascii="Arial" w:hAnsi="Arial" w:cs="Arial"/>
        </w:rPr>
        <w:tab/>
        <w:t xml:space="preserve"> 112</w:t>
      </w:r>
    </w:p>
    <w:p w14:paraId="78DFE835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16.040.  Investigation and Report</w:t>
      </w:r>
      <w:r w:rsidRPr="006D5066">
        <w:rPr>
          <w:rFonts w:ascii="Arial" w:hAnsi="Arial" w:cs="Arial"/>
        </w:rPr>
        <w:tab/>
        <w:t xml:space="preserve"> 112</w:t>
      </w:r>
    </w:p>
    <w:p w14:paraId="40DC3410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16.050.  Classification of Actions</w:t>
      </w:r>
      <w:r w:rsidRPr="006D5066">
        <w:rPr>
          <w:rFonts w:ascii="Arial" w:hAnsi="Arial" w:cs="Arial"/>
        </w:rPr>
        <w:tab/>
        <w:t xml:space="preserve"> 112</w:t>
      </w:r>
    </w:p>
    <w:p w14:paraId="5AC62F7D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16.060.  Procedures</w:t>
      </w:r>
      <w:r w:rsidRPr="006D5066">
        <w:rPr>
          <w:rFonts w:ascii="Arial" w:hAnsi="Arial" w:cs="Arial"/>
        </w:rPr>
        <w:tab/>
        <w:t xml:space="preserve"> 113</w:t>
      </w:r>
    </w:p>
    <w:p w14:paraId="0018BAE9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16.070.  Criteria</w:t>
      </w:r>
      <w:r w:rsidRPr="006D5066">
        <w:rPr>
          <w:rFonts w:ascii="Arial" w:hAnsi="Arial" w:cs="Arial"/>
        </w:rPr>
        <w:tab/>
        <w:t xml:space="preserve"> 113</w:t>
      </w:r>
    </w:p>
    <w:p w14:paraId="4FC730B8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16.080.  Conditional Zone Amendment</w:t>
      </w:r>
      <w:r w:rsidRPr="006D5066">
        <w:rPr>
          <w:rFonts w:ascii="Arial" w:hAnsi="Arial" w:cs="Arial"/>
        </w:rPr>
        <w:tab/>
        <w:t xml:space="preserve"> 114</w:t>
      </w:r>
    </w:p>
    <w:p w14:paraId="27A4E5E7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16.090.  Limitations on Reapplications</w:t>
      </w:r>
      <w:r w:rsidRPr="006D5066">
        <w:rPr>
          <w:rFonts w:ascii="Arial" w:hAnsi="Arial" w:cs="Arial"/>
        </w:rPr>
        <w:tab/>
        <w:t xml:space="preserve"> 115</w:t>
      </w:r>
    </w:p>
    <w:p w14:paraId="7C1494F9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16.100.  Changes of Zone for Manufactured Dwelling Parks</w:t>
      </w:r>
      <w:r w:rsidRPr="006D5066">
        <w:rPr>
          <w:rFonts w:ascii="Arial" w:hAnsi="Arial" w:cs="Arial"/>
        </w:rPr>
        <w:tab/>
        <w:t xml:space="preserve"> 116</w:t>
      </w:r>
    </w:p>
    <w:p w14:paraId="3CA40E4A" w14:textId="77777777" w:rsidR="006D5066" w:rsidRPr="006D5066" w:rsidRDefault="006D5066" w:rsidP="006D5066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</w:rPr>
      </w:pPr>
    </w:p>
    <w:p w14:paraId="7CC51435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6D5066">
        <w:rPr>
          <w:rFonts w:ascii="Arial" w:hAnsi="Arial" w:cs="Arial"/>
        </w:rPr>
        <w:t>ARTICLE 17: NONCONFORMING USES</w:t>
      </w:r>
      <w:r w:rsidRPr="006D5066">
        <w:rPr>
          <w:rFonts w:ascii="Arial" w:hAnsi="Arial" w:cs="Arial"/>
        </w:rPr>
        <w:tab/>
        <w:t xml:space="preserve"> 117</w:t>
      </w:r>
    </w:p>
    <w:p w14:paraId="2FA5219A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17.010.  Continuation of a Nonconforming Structure or Use.</w:t>
      </w:r>
      <w:r w:rsidRPr="006D5066">
        <w:rPr>
          <w:rFonts w:ascii="Arial" w:hAnsi="Arial" w:cs="Arial"/>
        </w:rPr>
        <w:tab/>
        <w:t xml:space="preserve"> 117</w:t>
      </w:r>
    </w:p>
    <w:p w14:paraId="6D06DD98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17.020.  Enlargement or Expansion of a Nonconforming Use.</w:t>
      </w:r>
      <w:r w:rsidRPr="006D5066">
        <w:rPr>
          <w:rFonts w:ascii="Arial" w:hAnsi="Arial" w:cs="Arial"/>
        </w:rPr>
        <w:tab/>
        <w:t xml:space="preserve"> 117</w:t>
      </w:r>
    </w:p>
    <w:p w14:paraId="3B700974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17.025.  Enlargement or Expansion of a Nonconforming Structure.</w:t>
      </w:r>
      <w:r w:rsidRPr="006D5066">
        <w:rPr>
          <w:rFonts w:ascii="Arial" w:hAnsi="Arial" w:cs="Arial"/>
        </w:rPr>
        <w:tab/>
        <w:t xml:space="preserve"> 117</w:t>
      </w:r>
    </w:p>
    <w:p w14:paraId="54277D15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17.030.  Discontinuance of a Nonconforming Use.</w:t>
      </w:r>
      <w:r w:rsidRPr="006D5066">
        <w:rPr>
          <w:rFonts w:ascii="Arial" w:hAnsi="Arial" w:cs="Arial"/>
        </w:rPr>
        <w:tab/>
        <w:t xml:space="preserve"> 117</w:t>
      </w:r>
    </w:p>
    <w:p w14:paraId="09F67596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17.040.  Destruction of a Nonconforming Structure.</w:t>
      </w:r>
      <w:r w:rsidRPr="006D5066">
        <w:rPr>
          <w:rFonts w:ascii="Arial" w:hAnsi="Arial" w:cs="Arial"/>
        </w:rPr>
        <w:tab/>
        <w:t xml:space="preserve"> 117</w:t>
      </w:r>
    </w:p>
    <w:p w14:paraId="4F099EA2" w14:textId="77777777" w:rsidR="006D5066" w:rsidRPr="006D5066" w:rsidRDefault="006D5066" w:rsidP="006D5066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</w:rPr>
      </w:pPr>
    </w:p>
    <w:p w14:paraId="3F178DF6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1440" w:right="720" w:hanging="720"/>
        <w:rPr>
          <w:rFonts w:ascii="Arial" w:hAnsi="Arial" w:cs="Arial"/>
        </w:rPr>
      </w:pPr>
      <w:r w:rsidRPr="006D5066">
        <w:rPr>
          <w:rFonts w:ascii="Arial" w:hAnsi="Arial" w:cs="Arial"/>
        </w:rPr>
        <w:t>ARTICLE 18: ADMINISTRATIVE PROVISIONS</w:t>
      </w:r>
      <w:r w:rsidRPr="006D5066">
        <w:rPr>
          <w:rFonts w:ascii="Arial" w:hAnsi="Arial" w:cs="Arial"/>
        </w:rPr>
        <w:tab/>
        <w:t xml:space="preserve"> 118</w:t>
      </w:r>
    </w:p>
    <w:p w14:paraId="05ADD96F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18.010.  Building Permits.</w:t>
      </w:r>
      <w:r w:rsidRPr="006D5066">
        <w:rPr>
          <w:rFonts w:ascii="Arial" w:hAnsi="Arial" w:cs="Arial"/>
        </w:rPr>
        <w:tab/>
        <w:t xml:space="preserve"> 118</w:t>
      </w:r>
    </w:p>
    <w:p w14:paraId="797B1A3D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18.020.  Appeals.</w:t>
      </w:r>
      <w:r w:rsidRPr="006D5066">
        <w:rPr>
          <w:rFonts w:ascii="Arial" w:hAnsi="Arial" w:cs="Arial"/>
        </w:rPr>
        <w:tab/>
        <w:t xml:space="preserve"> 118</w:t>
      </w:r>
    </w:p>
    <w:p w14:paraId="02AA88BB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18.030.  Filing Fees.</w:t>
      </w:r>
      <w:r w:rsidRPr="006D5066">
        <w:rPr>
          <w:rFonts w:ascii="Arial" w:hAnsi="Arial" w:cs="Arial"/>
        </w:rPr>
        <w:tab/>
        <w:t xml:space="preserve"> 118</w:t>
      </w:r>
    </w:p>
    <w:p w14:paraId="634C1711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18.035.  Consolidated Application Procedure.</w:t>
      </w:r>
      <w:r w:rsidRPr="006D5066">
        <w:rPr>
          <w:rFonts w:ascii="Arial" w:hAnsi="Arial" w:cs="Arial"/>
        </w:rPr>
        <w:tab/>
        <w:t xml:space="preserve"> 118</w:t>
      </w:r>
    </w:p>
    <w:p w14:paraId="791DDCAA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18.040.  Final Action on Application for Permit or Zone Change Request.</w:t>
      </w:r>
      <w:r w:rsidRPr="006D5066">
        <w:rPr>
          <w:rFonts w:ascii="Arial" w:hAnsi="Arial" w:cs="Arial"/>
        </w:rPr>
        <w:tab/>
        <w:t xml:space="preserve"> 118</w:t>
      </w:r>
    </w:p>
    <w:p w14:paraId="09A74F69" w14:textId="77777777" w:rsidR="006D5066" w:rsidRPr="006D5066" w:rsidRDefault="006D5066" w:rsidP="006D5066">
      <w:pPr>
        <w:tabs>
          <w:tab w:val="right" w:leader="dot" w:pos="9360"/>
        </w:tabs>
        <w:suppressAutoHyphens/>
        <w:spacing w:line="240" w:lineRule="atLeast"/>
        <w:ind w:left="2160" w:right="720" w:hanging="1440"/>
        <w:rPr>
          <w:rFonts w:ascii="Arial" w:hAnsi="Arial" w:cs="Arial"/>
        </w:rPr>
      </w:pPr>
      <w:r w:rsidRPr="006D5066">
        <w:rPr>
          <w:rFonts w:ascii="Arial" w:hAnsi="Arial" w:cs="Arial"/>
        </w:rPr>
        <w:t>Section 18.045.  Consideration of a Complete Application.</w:t>
      </w:r>
      <w:r w:rsidRPr="006D5066">
        <w:rPr>
          <w:rFonts w:ascii="Arial" w:hAnsi="Arial" w:cs="Arial"/>
        </w:rPr>
        <w:tab/>
        <w:t xml:space="preserve"> 119</w:t>
      </w:r>
    </w:p>
    <w:p w14:paraId="090170E3" w14:textId="7777F4BB" w:rsidR="00FA31CF" w:rsidRPr="006D5066" w:rsidRDefault="006D5066" w:rsidP="00FA31CF">
      <w:pPr>
        <w:ind w:left="720"/>
        <w:rPr>
          <w:rFonts w:ascii="Arial" w:hAnsi="Arial" w:cs="Arial"/>
        </w:rPr>
      </w:pPr>
      <w:r w:rsidRPr="006D5066">
        <w:rPr>
          <w:rFonts w:ascii="Arial" w:hAnsi="Arial" w:cs="Arial"/>
        </w:rPr>
        <w:t xml:space="preserve">  </w:t>
      </w:r>
    </w:p>
    <w:sectPr w:rsidR="00FA31CF" w:rsidRPr="006D50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St John" w:date="2021-06-29T23:12:00Z" w:initials="ASJ">
    <w:p w14:paraId="533C39BC" w14:textId="1457E041" w:rsidR="00442DB8" w:rsidRDefault="00442DB8">
      <w:pPr>
        <w:pStyle w:val="CommentText"/>
      </w:pPr>
      <w:r>
        <w:rPr>
          <w:rStyle w:val="CommentReference"/>
        </w:rPr>
        <w:annotationRef/>
      </w:r>
      <w:r>
        <w:t>Add these</w:t>
      </w:r>
    </w:p>
  </w:comment>
  <w:comment w:id="2" w:author="Anna St John" w:date="2021-06-29T23:21:00Z" w:initials="ASJ">
    <w:p w14:paraId="57EECD75" w14:textId="7FD65BAE" w:rsidR="00FA31CF" w:rsidRDefault="00FA31CF">
      <w:pPr>
        <w:pStyle w:val="CommentText"/>
      </w:pPr>
      <w:r>
        <w:rPr>
          <w:rStyle w:val="CommentReference"/>
        </w:rPr>
        <w:annotationRef/>
      </w:r>
      <w:r>
        <w:t xml:space="preserve">No </w:t>
      </w:r>
      <w:r w:rsidR="00C13C9F">
        <w:t>just</w:t>
      </w:r>
      <w:r>
        <w:t xml:space="preserve"> for </w:t>
      </w:r>
      <w:r w:rsidR="00C13C9F">
        <w:t>“</w:t>
      </w:r>
      <w:r>
        <w:t>units</w:t>
      </w:r>
      <w:r w:rsidR="00C13C9F">
        <w:t>”</w:t>
      </w:r>
      <w:r>
        <w:t xml:space="preserve"> but for all </w:t>
      </w:r>
      <w:r w:rsidR="00C13C9F">
        <w:t>zones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3C39BC" w15:done="0"/>
  <w15:commentEx w15:paraId="57EECD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FD29" w16cex:dateUtc="2021-06-30T03:12:00Z"/>
  <w16cex:commentExtensible w16cex:durableId="2485FF3C" w16cex:dateUtc="2021-06-30T0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C39BC" w16cid:durableId="2485FD29"/>
  <w16cid:commentId w16cid:paraId="57EECD75" w16cid:durableId="2485FF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9F4A" w14:textId="77777777" w:rsidR="003C38A3" w:rsidRDefault="003C38A3" w:rsidP="007578B2">
      <w:pPr>
        <w:spacing w:after="0" w:line="240" w:lineRule="auto"/>
      </w:pPr>
      <w:r>
        <w:separator/>
      </w:r>
    </w:p>
  </w:endnote>
  <w:endnote w:type="continuationSeparator" w:id="0">
    <w:p w14:paraId="2FF1DDA2" w14:textId="77777777" w:rsidR="003C38A3" w:rsidRDefault="003C38A3" w:rsidP="007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6685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B38D49" w14:textId="170CEF40" w:rsidR="007578B2" w:rsidRDefault="007578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693E22" w14:textId="1C09604F" w:rsidR="007578B2" w:rsidRPr="00642A66" w:rsidRDefault="00642A66">
    <w:pPr>
      <w:pStyle w:val="Footer"/>
      <w:rPr>
        <w:rFonts w:ascii="Arial" w:hAnsi="Arial" w:cs="Arial"/>
        <w:sz w:val="18"/>
        <w:szCs w:val="18"/>
      </w:rPr>
    </w:pPr>
    <w:r w:rsidRPr="00642A66">
      <w:rPr>
        <w:rFonts w:ascii="Arial" w:hAnsi="Arial" w:cs="Arial"/>
        <w:sz w:val="18"/>
        <w:szCs w:val="18"/>
      </w:rPr>
      <w:t xml:space="preserve">Draft Outline for Wheeler Zoning Ordinance Reorg per </w:t>
    </w:r>
    <w:proofErr w:type="spellStart"/>
    <w:r w:rsidRPr="00642A66">
      <w:rPr>
        <w:rFonts w:ascii="Arial" w:hAnsi="Arial" w:cs="Arial"/>
        <w:sz w:val="18"/>
        <w:szCs w:val="18"/>
      </w:rPr>
      <w:t>MorganCPS</w:t>
    </w:r>
    <w:proofErr w:type="spellEnd"/>
    <w:r w:rsidRPr="00642A66">
      <w:rPr>
        <w:rFonts w:ascii="Arial" w:hAnsi="Arial" w:cs="Arial"/>
        <w:sz w:val="18"/>
        <w:szCs w:val="18"/>
      </w:rPr>
      <w:t xml:space="preserve"> April 28_A St John</w:t>
    </w:r>
    <w:r w:rsidR="007578B2" w:rsidRPr="00642A66">
      <w:rPr>
        <w:rFonts w:ascii="Arial" w:hAnsi="Arial" w:cs="Arial"/>
        <w:sz w:val="18"/>
        <w:szCs w:val="18"/>
      </w:rPr>
      <w:fldChar w:fldCharType="begin"/>
    </w:r>
    <w:r w:rsidR="007578B2" w:rsidRPr="00642A66">
      <w:rPr>
        <w:rFonts w:ascii="Arial" w:hAnsi="Arial" w:cs="Arial"/>
        <w:sz w:val="18"/>
        <w:szCs w:val="18"/>
      </w:rPr>
      <w:instrText xml:space="preserve"> TITLE   \* MERGEFORMAT </w:instrText>
    </w:r>
    <w:r w:rsidR="007578B2" w:rsidRPr="00642A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C15F" w14:textId="77777777" w:rsidR="003C38A3" w:rsidRDefault="003C38A3" w:rsidP="007578B2">
      <w:pPr>
        <w:spacing w:after="0" w:line="240" w:lineRule="auto"/>
      </w:pPr>
      <w:r>
        <w:separator/>
      </w:r>
    </w:p>
  </w:footnote>
  <w:footnote w:type="continuationSeparator" w:id="0">
    <w:p w14:paraId="7BEAE1F3" w14:textId="77777777" w:rsidR="003C38A3" w:rsidRDefault="003C38A3" w:rsidP="007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941116"/>
      <w:docPartObj>
        <w:docPartGallery w:val="Watermarks"/>
        <w:docPartUnique/>
      </w:docPartObj>
    </w:sdtPr>
    <w:sdtEndPr/>
    <w:sdtContent>
      <w:p w14:paraId="7FBE2A7A" w14:textId="60D046DD" w:rsidR="007578B2" w:rsidRDefault="003C38A3">
        <w:pPr>
          <w:pStyle w:val="Header"/>
        </w:pPr>
        <w:r>
          <w:rPr>
            <w:noProof/>
          </w:rPr>
          <w:pict w14:anchorId="7DFD12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9E"/>
    <w:multiLevelType w:val="hybridMultilevel"/>
    <w:tmpl w:val="4EC68B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2211DCF"/>
    <w:multiLevelType w:val="hybridMultilevel"/>
    <w:tmpl w:val="9686F936"/>
    <w:lvl w:ilvl="0" w:tplc="C07CE2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5996026">
    <w:abstractNumId w:val="0"/>
  </w:num>
  <w:num w:numId="2" w16cid:durableId="2845104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t John">
    <w15:presenceInfo w15:providerId="Windows Live" w15:userId="f3024c4b200a5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8A"/>
    <w:rsid w:val="0002696C"/>
    <w:rsid w:val="00090484"/>
    <w:rsid w:val="0030073E"/>
    <w:rsid w:val="003C38A3"/>
    <w:rsid w:val="004045EA"/>
    <w:rsid w:val="00442DB8"/>
    <w:rsid w:val="006243B1"/>
    <w:rsid w:val="00642A66"/>
    <w:rsid w:val="006A6FD6"/>
    <w:rsid w:val="006D5066"/>
    <w:rsid w:val="007255BC"/>
    <w:rsid w:val="007578B2"/>
    <w:rsid w:val="008D7AA7"/>
    <w:rsid w:val="008E738A"/>
    <w:rsid w:val="009066EA"/>
    <w:rsid w:val="009F56F2"/>
    <w:rsid w:val="00C13C9F"/>
    <w:rsid w:val="00C1608D"/>
    <w:rsid w:val="00C576EC"/>
    <w:rsid w:val="00C60CB8"/>
    <w:rsid w:val="00C97E60"/>
    <w:rsid w:val="00D20B5F"/>
    <w:rsid w:val="00D8046A"/>
    <w:rsid w:val="00E30315"/>
    <w:rsid w:val="00F176CB"/>
    <w:rsid w:val="00F34115"/>
    <w:rsid w:val="00F7183A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2615B"/>
  <w15:chartTrackingRefBased/>
  <w15:docId w15:val="{AD2367A8-BEF9-4185-B8EA-9A07EDB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6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42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B2"/>
  </w:style>
  <w:style w:type="paragraph" w:styleId="Footer">
    <w:name w:val="footer"/>
    <w:basedOn w:val="Normal"/>
    <w:link w:val="FooterChar"/>
    <w:uiPriority w:val="99"/>
    <w:unhideWhenUsed/>
    <w:rsid w:val="0075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B2"/>
  </w:style>
  <w:style w:type="character" w:styleId="PlaceholderText">
    <w:name w:val="Placeholder Text"/>
    <w:basedOn w:val="DefaultParagraphFont"/>
    <w:uiPriority w:val="99"/>
    <w:semiHidden/>
    <w:rsid w:val="00757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1341</Words>
  <Characters>7684</Characters>
  <Application>Microsoft Office Word</Application>
  <DocSecurity>0</DocSecurity>
  <Lines>512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 John</dc:creator>
  <cp:keywords/>
  <dc:description/>
  <cp:lastModifiedBy>Anna St John</cp:lastModifiedBy>
  <cp:revision>10</cp:revision>
  <dcterms:created xsi:type="dcterms:W3CDTF">2021-06-30T02:53:00Z</dcterms:created>
  <dcterms:modified xsi:type="dcterms:W3CDTF">2022-05-02T22:12:00Z</dcterms:modified>
</cp:coreProperties>
</file>